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D1C9E" w14:textId="77777777" w:rsidR="001E497D" w:rsidRDefault="001E497D" w:rsidP="005D323D">
      <w:pPr>
        <w:ind w:left="142"/>
        <w:rPr>
          <w:rFonts w:ascii="Times New Roman" w:hAnsi="Times New Roman"/>
          <w:szCs w:val="24"/>
        </w:rPr>
      </w:pPr>
    </w:p>
    <w:p w14:paraId="6F7B4997" w14:textId="77777777" w:rsidR="0013698A" w:rsidRDefault="0013698A" w:rsidP="005D323D">
      <w:pPr>
        <w:ind w:left="142"/>
        <w:rPr>
          <w:rFonts w:ascii="Times New Roman" w:hAnsi="Times New Roman"/>
          <w:szCs w:val="24"/>
        </w:rPr>
      </w:pPr>
    </w:p>
    <w:p w14:paraId="635FD32B" w14:textId="77777777" w:rsidR="0013698A" w:rsidRPr="000E7386" w:rsidRDefault="0013698A" w:rsidP="0013698A">
      <w:pPr>
        <w:pStyle w:val="Glava"/>
        <w:spacing w:line="276" w:lineRule="auto"/>
        <w:rPr>
          <w:rFonts w:ascii="Cambria" w:hAnsi="Cambria"/>
          <w:b/>
          <w:sz w:val="22"/>
          <w:szCs w:val="22"/>
        </w:rPr>
      </w:pPr>
    </w:p>
    <w:p w14:paraId="6E34FBAC" w14:textId="77777777" w:rsidR="0013698A" w:rsidRPr="000E7386" w:rsidRDefault="0013698A" w:rsidP="0013698A">
      <w:pPr>
        <w:pStyle w:val="Glava"/>
        <w:spacing w:line="276" w:lineRule="auto"/>
        <w:rPr>
          <w:rFonts w:ascii="Cambria" w:hAnsi="Cambria"/>
          <w:b/>
          <w:sz w:val="22"/>
          <w:szCs w:val="22"/>
        </w:rPr>
      </w:pPr>
    </w:p>
    <w:p w14:paraId="01A7FAA3" w14:textId="77777777" w:rsidR="0013698A" w:rsidRPr="000E7386" w:rsidRDefault="0013698A" w:rsidP="0013698A">
      <w:pPr>
        <w:pStyle w:val="Glava"/>
        <w:spacing w:line="276" w:lineRule="auto"/>
        <w:rPr>
          <w:rFonts w:ascii="Cambria" w:hAnsi="Cambria"/>
          <w:b/>
          <w:sz w:val="22"/>
          <w:szCs w:val="22"/>
        </w:rPr>
      </w:pPr>
    </w:p>
    <w:p w14:paraId="2446EA27" w14:textId="77777777" w:rsidR="0013698A" w:rsidRPr="000E7386" w:rsidRDefault="0013698A" w:rsidP="0013698A">
      <w:pPr>
        <w:pStyle w:val="Glava"/>
        <w:spacing w:line="276" w:lineRule="auto"/>
        <w:rPr>
          <w:rFonts w:ascii="Cambria" w:hAnsi="Cambria"/>
          <w:b/>
          <w:sz w:val="22"/>
          <w:szCs w:val="22"/>
        </w:rPr>
      </w:pPr>
    </w:p>
    <w:p w14:paraId="4F9190B7" w14:textId="77777777" w:rsidR="0013698A" w:rsidRPr="000E7386" w:rsidRDefault="0013698A" w:rsidP="0013698A">
      <w:pPr>
        <w:pStyle w:val="Glava"/>
        <w:spacing w:line="276" w:lineRule="auto"/>
        <w:rPr>
          <w:rFonts w:ascii="Cambria" w:hAnsi="Cambria"/>
          <w:b/>
          <w:sz w:val="22"/>
          <w:szCs w:val="22"/>
        </w:rPr>
      </w:pPr>
    </w:p>
    <w:p w14:paraId="1E69AAD1" w14:textId="77777777" w:rsidR="0013698A" w:rsidRPr="000E7386" w:rsidRDefault="0013698A" w:rsidP="0013698A">
      <w:pPr>
        <w:pStyle w:val="Glava"/>
        <w:spacing w:line="276" w:lineRule="auto"/>
        <w:rPr>
          <w:rFonts w:ascii="Cambria" w:hAnsi="Cambria"/>
          <w:b/>
          <w:sz w:val="22"/>
          <w:szCs w:val="22"/>
        </w:rPr>
      </w:pPr>
    </w:p>
    <w:p w14:paraId="56CAC620" w14:textId="68C6EA7B" w:rsidR="0013698A" w:rsidRPr="0013698A" w:rsidRDefault="0013698A" w:rsidP="0013698A">
      <w:pPr>
        <w:spacing w:line="276" w:lineRule="auto"/>
        <w:rPr>
          <w:rFonts w:ascii="Arial" w:hAnsi="Arial" w:cs="Arial"/>
          <w:sz w:val="22"/>
          <w:szCs w:val="22"/>
        </w:rPr>
      </w:pPr>
    </w:p>
    <w:p w14:paraId="266E1F9B" w14:textId="77777777" w:rsidR="0013698A" w:rsidRPr="0013698A" w:rsidRDefault="0013698A" w:rsidP="0013698A">
      <w:pPr>
        <w:spacing w:line="276" w:lineRule="auto"/>
        <w:jc w:val="center"/>
        <w:rPr>
          <w:rFonts w:ascii="Arial" w:hAnsi="Arial" w:cs="Arial"/>
          <w:sz w:val="22"/>
          <w:szCs w:val="22"/>
        </w:rPr>
      </w:pPr>
    </w:p>
    <w:p w14:paraId="3DB393F6" w14:textId="77777777" w:rsidR="0013698A" w:rsidRPr="0013698A" w:rsidRDefault="0013698A" w:rsidP="0013698A">
      <w:pPr>
        <w:spacing w:line="276" w:lineRule="auto"/>
        <w:jc w:val="center"/>
        <w:rPr>
          <w:rFonts w:ascii="Arial" w:hAnsi="Arial" w:cs="Arial"/>
          <w:sz w:val="22"/>
          <w:szCs w:val="22"/>
        </w:rPr>
      </w:pPr>
    </w:p>
    <w:p w14:paraId="0EDC740D" w14:textId="77777777" w:rsidR="0013698A" w:rsidRPr="0013698A" w:rsidRDefault="0013698A" w:rsidP="0013698A">
      <w:pPr>
        <w:spacing w:line="276" w:lineRule="auto"/>
        <w:jc w:val="center"/>
        <w:rPr>
          <w:rFonts w:ascii="Arial" w:hAnsi="Arial" w:cs="Arial"/>
          <w:sz w:val="22"/>
          <w:szCs w:val="22"/>
        </w:rPr>
      </w:pPr>
    </w:p>
    <w:p w14:paraId="16134933" w14:textId="77777777" w:rsidR="0013698A" w:rsidRPr="0013698A" w:rsidRDefault="0013698A" w:rsidP="0013698A">
      <w:pPr>
        <w:spacing w:line="276" w:lineRule="auto"/>
        <w:jc w:val="center"/>
        <w:rPr>
          <w:rFonts w:ascii="Arial" w:hAnsi="Arial" w:cs="Arial"/>
          <w:sz w:val="22"/>
          <w:szCs w:val="22"/>
        </w:rPr>
      </w:pPr>
    </w:p>
    <w:p w14:paraId="02925E1F" w14:textId="77777777" w:rsidR="0013698A" w:rsidRPr="0013698A" w:rsidRDefault="0013698A" w:rsidP="0013698A">
      <w:pPr>
        <w:spacing w:line="276" w:lineRule="auto"/>
        <w:jc w:val="center"/>
        <w:rPr>
          <w:rFonts w:ascii="Arial" w:hAnsi="Arial" w:cs="Arial"/>
          <w:sz w:val="22"/>
          <w:szCs w:val="22"/>
        </w:rPr>
      </w:pPr>
    </w:p>
    <w:p w14:paraId="39C0EB5F" w14:textId="77777777" w:rsidR="0013698A" w:rsidRPr="0013698A" w:rsidRDefault="0013698A" w:rsidP="0013698A">
      <w:pPr>
        <w:spacing w:line="276" w:lineRule="auto"/>
        <w:jc w:val="center"/>
        <w:rPr>
          <w:rFonts w:ascii="Arial" w:hAnsi="Arial" w:cs="Arial"/>
          <w:sz w:val="22"/>
          <w:szCs w:val="22"/>
        </w:rPr>
      </w:pPr>
    </w:p>
    <w:p w14:paraId="69BF452A" w14:textId="321E583C" w:rsidR="0013698A" w:rsidRPr="0013698A" w:rsidRDefault="0013698A" w:rsidP="0013698A">
      <w:pPr>
        <w:spacing w:line="276" w:lineRule="auto"/>
        <w:rPr>
          <w:rFonts w:ascii="Arial" w:hAnsi="Arial" w:cs="Arial"/>
          <w:sz w:val="22"/>
          <w:szCs w:val="22"/>
        </w:rPr>
      </w:pPr>
      <w:r w:rsidRPr="0013698A">
        <w:rPr>
          <w:rFonts w:ascii="Arial" w:hAnsi="Arial" w:cs="Arial"/>
          <w:noProof/>
          <w:sz w:val="22"/>
          <w:szCs w:val="22"/>
        </w:rPr>
        <mc:AlternateContent>
          <mc:Choice Requires="wps">
            <w:drawing>
              <wp:anchor distT="0" distB="0" distL="91440" distR="91440" simplePos="0" relativeHeight="251659264" behindDoc="0" locked="0" layoutInCell="1" allowOverlap="1" wp14:anchorId="13300043" wp14:editId="1803C245">
                <wp:simplePos x="0" y="0"/>
                <wp:positionH relativeFrom="margin">
                  <wp:posOffset>938530</wp:posOffset>
                </wp:positionH>
                <wp:positionV relativeFrom="margin">
                  <wp:posOffset>2249170</wp:posOffset>
                </wp:positionV>
                <wp:extent cx="3905250" cy="1885950"/>
                <wp:effectExtent l="0" t="0" r="0" b="0"/>
                <wp:wrapSquare wrapText="bothSides"/>
                <wp:docPr id="42" name="Polje z besedilom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1885950"/>
                        </a:xfrm>
                        <a:prstGeom prst="rect">
                          <a:avLst/>
                        </a:prstGeom>
                        <a:noFill/>
                        <a:ln w="6350">
                          <a:noFill/>
                        </a:ln>
                        <a:effectLst/>
                      </wps:spPr>
                      <wps:txbx>
                        <w:txbxContent>
                          <w:p w14:paraId="43A9FB57" w14:textId="77777777" w:rsidR="0013698A" w:rsidRPr="001A0A96"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Georgia" w:hAnsi="Georgia"/>
                                <w:b/>
                                <w:sz w:val="28"/>
                              </w:rPr>
                            </w:pPr>
                          </w:p>
                          <w:p w14:paraId="6B1C1F1B" w14:textId="77777777" w:rsidR="0013698A" w:rsidRPr="00EE1620"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Theme="minorHAnsi" w:hAnsiTheme="minorHAnsi"/>
                                <w:b/>
                                <w:sz w:val="28"/>
                              </w:rPr>
                            </w:pPr>
                            <w:r w:rsidRPr="00EE1620">
                              <w:rPr>
                                <w:rFonts w:asciiTheme="minorHAnsi" w:hAnsiTheme="minorHAnsi"/>
                                <w:b/>
                                <w:sz w:val="28"/>
                              </w:rPr>
                              <w:t xml:space="preserve">POVABILO </w:t>
                            </w:r>
                          </w:p>
                          <w:p w14:paraId="30E23B3B" w14:textId="10A6E991" w:rsidR="0013698A" w:rsidRPr="00EE1620"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Theme="minorHAnsi" w:hAnsiTheme="minorHAnsi"/>
                                <w:i/>
                                <w:sz w:val="22"/>
                                <w:szCs w:val="22"/>
                              </w:rPr>
                            </w:pPr>
                            <w:r w:rsidRPr="00EE1620">
                              <w:rPr>
                                <w:rFonts w:asciiTheme="minorHAnsi" w:hAnsiTheme="minorHAnsi"/>
                                <w:i/>
                                <w:sz w:val="22"/>
                                <w:szCs w:val="22"/>
                              </w:rPr>
                              <w:t xml:space="preserve">v skladu </w:t>
                            </w:r>
                            <w:r w:rsidRPr="00EE1620">
                              <w:rPr>
                                <w:rFonts w:asciiTheme="minorHAnsi" w:hAnsiTheme="minorHAnsi"/>
                                <w:i/>
                                <w:sz w:val="22"/>
                              </w:rPr>
                              <w:t xml:space="preserve">z </w:t>
                            </w:r>
                            <w:r w:rsidR="00E954CB">
                              <w:rPr>
                                <w:rFonts w:asciiTheme="minorHAnsi" w:hAnsiTheme="minorHAnsi"/>
                                <w:i/>
                                <w:sz w:val="22"/>
                              </w:rPr>
                              <w:t>drugim</w:t>
                            </w:r>
                            <w:r w:rsidRPr="00EE1620">
                              <w:rPr>
                                <w:rFonts w:asciiTheme="minorHAnsi" w:hAnsiTheme="minorHAnsi"/>
                                <w:i/>
                                <w:sz w:val="22"/>
                              </w:rPr>
                              <w:t xml:space="preserve"> odstavkom 21</w:t>
                            </w:r>
                            <w:r w:rsidRPr="00EE1620">
                              <w:rPr>
                                <w:rFonts w:asciiTheme="minorHAnsi" w:hAnsiTheme="minorHAnsi"/>
                                <w:i/>
                                <w:sz w:val="22"/>
                                <w:szCs w:val="22"/>
                              </w:rPr>
                              <w:t>. člen</w:t>
                            </w:r>
                            <w:r w:rsidRPr="00EE1620">
                              <w:rPr>
                                <w:rFonts w:asciiTheme="minorHAnsi" w:hAnsiTheme="minorHAnsi"/>
                                <w:i/>
                                <w:sz w:val="22"/>
                              </w:rPr>
                              <w:t>a</w:t>
                            </w:r>
                            <w:r w:rsidRPr="00EE1620">
                              <w:rPr>
                                <w:rFonts w:asciiTheme="minorHAnsi" w:hAnsiTheme="minorHAnsi"/>
                                <w:i/>
                                <w:sz w:val="22"/>
                                <w:szCs w:val="22"/>
                              </w:rPr>
                              <w:t xml:space="preserve"> </w:t>
                            </w:r>
                            <w:r w:rsidRPr="00EE1620">
                              <w:rPr>
                                <w:rFonts w:asciiTheme="minorHAnsi" w:hAnsiTheme="minorHAnsi"/>
                                <w:i/>
                                <w:sz w:val="22"/>
                              </w:rPr>
                              <w:t xml:space="preserve">v povezavi z 97. členom </w:t>
                            </w:r>
                            <w:r w:rsidRPr="00EE1620">
                              <w:rPr>
                                <w:rFonts w:asciiTheme="minorHAnsi" w:hAnsiTheme="minorHAnsi"/>
                                <w:i/>
                                <w:sz w:val="22"/>
                                <w:szCs w:val="22"/>
                              </w:rPr>
                              <w:t>Zakona o javnem naro</w:t>
                            </w:r>
                            <w:r w:rsidRPr="00EE1620">
                              <w:rPr>
                                <w:rFonts w:asciiTheme="minorHAnsi" w:hAnsiTheme="minorHAnsi"/>
                                <w:i/>
                                <w:sz w:val="22"/>
                              </w:rPr>
                              <w:t>čanju (</w:t>
                            </w:r>
                            <w:r w:rsidR="00E954CB" w:rsidRPr="00E954CB">
                              <w:rPr>
                                <w:rFonts w:asciiTheme="minorHAnsi" w:hAnsiTheme="minorHAnsi"/>
                                <w:i/>
                                <w:sz w:val="22"/>
                              </w:rPr>
                              <w:t>Uradni list RS, št. 91/15, 14/18, 121/21, 10/22, 74/22 – odl. US, 100/22 – ZNUZSZS, 28/23 in 88/23 – ZOPNN-F</w:t>
                            </w:r>
                            <w:r w:rsidRPr="00EE1620">
                              <w:rPr>
                                <w:rFonts w:asciiTheme="minorHAnsi" w:hAnsiTheme="minorHAnsi"/>
                                <w:i/>
                                <w:sz w:val="22"/>
                                <w:szCs w:val="22"/>
                              </w:rPr>
                              <w:t>; v nadaljevanju ZJN-3)</w:t>
                            </w:r>
                          </w:p>
                          <w:p w14:paraId="720719FA" w14:textId="77777777" w:rsidR="0013698A"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Georgia" w:hAnsi="Georgia"/>
                                <w:i/>
                                <w:sz w:val="22"/>
                                <w:szCs w:val="22"/>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00043" id="_x0000_t202" coordsize="21600,21600" o:spt="202" path="m,l,21600r21600,l21600,xe">
                <v:stroke joinstyle="miter"/>
                <v:path gradientshapeok="t" o:connecttype="rect"/>
              </v:shapetype>
              <v:shape id="Polje z besedilom 42" o:spid="_x0000_s1026" type="#_x0000_t202" style="position:absolute;margin-left:73.9pt;margin-top:177.1pt;width:307.5pt;height:148.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" filled="f" stroked="f" strokeweight=".5pt">
                <v:textbox inset="0,7.2pt,0,7.2pt">
                  <w:txbxContent>
                    <w:p w14:paraId="43A9FB57" w14:textId="77777777" w:rsidR="0013698A" w:rsidRPr="001A0A96"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Georgia" w:hAnsi="Georgia"/>
                          <w:b/>
                          <w:sz w:val="28"/>
                        </w:rPr>
                      </w:pPr>
                    </w:p>
                    <w:p w14:paraId="6B1C1F1B" w14:textId="77777777" w:rsidR="0013698A" w:rsidRPr="00EE1620"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Theme="minorHAnsi" w:hAnsiTheme="minorHAnsi"/>
                          <w:b/>
                          <w:sz w:val="28"/>
                        </w:rPr>
                      </w:pPr>
                      <w:r w:rsidRPr="00EE1620">
                        <w:rPr>
                          <w:rFonts w:asciiTheme="minorHAnsi" w:hAnsiTheme="minorHAnsi"/>
                          <w:b/>
                          <w:sz w:val="28"/>
                        </w:rPr>
                        <w:t xml:space="preserve">POVABILO </w:t>
                      </w:r>
                    </w:p>
                    <w:p w14:paraId="30E23B3B" w14:textId="10A6E991" w:rsidR="0013698A" w:rsidRPr="00EE1620"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Theme="minorHAnsi" w:hAnsiTheme="minorHAnsi"/>
                          <w:i/>
                          <w:sz w:val="22"/>
                          <w:szCs w:val="22"/>
                        </w:rPr>
                      </w:pPr>
                      <w:r w:rsidRPr="00EE1620">
                        <w:rPr>
                          <w:rFonts w:asciiTheme="minorHAnsi" w:hAnsiTheme="minorHAnsi"/>
                          <w:i/>
                          <w:sz w:val="22"/>
                          <w:szCs w:val="22"/>
                        </w:rPr>
                        <w:t xml:space="preserve">v skladu </w:t>
                      </w:r>
                      <w:r w:rsidRPr="00EE1620">
                        <w:rPr>
                          <w:rFonts w:asciiTheme="minorHAnsi" w:hAnsiTheme="minorHAnsi"/>
                          <w:i/>
                          <w:sz w:val="22"/>
                        </w:rPr>
                        <w:t xml:space="preserve">z </w:t>
                      </w:r>
                      <w:r w:rsidR="00E954CB">
                        <w:rPr>
                          <w:rFonts w:asciiTheme="minorHAnsi" w:hAnsiTheme="minorHAnsi"/>
                          <w:i/>
                          <w:sz w:val="22"/>
                        </w:rPr>
                        <w:t>drugim</w:t>
                      </w:r>
                      <w:r w:rsidRPr="00EE1620">
                        <w:rPr>
                          <w:rFonts w:asciiTheme="minorHAnsi" w:hAnsiTheme="minorHAnsi"/>
                          <w:i/>
                          <w:sz w:val="22"/>
                        </w:rPr>
                        <w:t xml:space="preserve"> odstavkom 21</w:t>
                      </w:r>
                      <w:r w:rsidRPr="00EE1620">
                        <w:rPr>
                          <w:rFonts w:asciiTheme="minorHAnsi" w:hAnsiTheme="minorHAnsi"/>
                          <w:i/>
                          <w:sz w:val="22"/>
                          <w:szCs w:val="22"/>
                        </w:rPr>
                        <w:t>. člen</w:t>
                      </w:r>
                      <w:r w:rsidRPr="00EE1620">
                        <w:rPr>
                          <w:rFonts w:asciiTheme="minorHAnsi" w:hAnsiTheme="minorHAnsi"/>
                          <w:i/>
                          <w:sz w:val="22"/>
                        </w:rPr>
                        <w:t>a</w:t>
                      </w:r>
                      <w:r w:rsidRPr="00EE1620">
                        <w:rPr>
                          <w:rFonts w:asciiTheme="minorHAnsi" w:hAnsiTheme="minorHAnsi"/>
                          <w:i/>
                          <w:sz w:val="22"/>
                          <w:szCs w:val="22"/>
                        </w:rPr>
                        <w:t xml:space="preserve"> </w:t>
                      </w:r>
                      <w:r w:rsidRPr="00EE1620">
                        <w:rPr>
                          <w:rFonts w:asciiTheme="minorHAnsi" w:hAnsiTheme="minorHAnsi"/>
                          <w:i/>
                          <w:sz w:val="22"/>
                        </w:rPr>
                        <w:t xml:space="preserve">v povezavi z 97. členom </w:t>
                      </w:r>
                      <w:r w:rsidRPr="00EE1620">
                        <w:rPr>
                          <w:rFonts w:asciiTheme="minorHAnsi" w:hAnsiTheme="minorHAnsi"/>
                          <w:i/>
                          <w:sz w:val="22"/>
                          <w:szCs w:val="22"/>
                        </w:rPr>
                        <w:t>Zakona o javnem naro</w:t>
                      </w:r>
                      <w:r w:rsidRPr="00EE1620">
                        <w:rPr>
                          <w:rFonts w:asciiTheme="minorHAnsi" w:hAnsiTheme="minorHAnsi"/>
                          <w:i/>
                          <w:sz w:val="22"/>
                        </w:rPr>
                        <w:t>čanju (</w:t>
                      </w:r>
                      <w:r w:rsidR="00E954CB" w:rsidRPr="00E954CB">
                        <w:rPr>
                          <w:rFonts w:asciiTheme="minorHAnsi" w:hAnsiTheme="minorHAnsi"/>
                          <w:i/>
                          <w:sz w:val="22"/>
                        </w:rPr>
                        <w:t>Uradni list RS, št. 91/15, 14/18, 121/21, 10/22, 74/22 – odl. US, 100/22 – ZNUZSZS, 28/23 in 88/23 – ZOPNN-F</w:t>
                      </w:r>
                      <w:r w:rsidRPr="00EE1620">
                        <w:rPr>
                          <w:rFonts w:asciiTheme="minorHAnsi" w:hAnsiTheme="minorHAnsi"/>
                          <w:i/>
                          <w:sz w:val="22"/>
                          <w:szCs w:val="22"/>
                        </w:rPr>
                        <w:t>; v nadaljevanju ZJN-3)</w:t>
                      </w:r>
                    </w:p>
                    <w:p w14:paraId="720719FA" w14:textId="77777777" w:rsidR="0013698A" w:rsidRDefault="0013698A" w:rsidP="0013698A">
                      <w:pPr>
                        <w:pBdr>
                          <w:top w:val="single" w:sz="18" w:space="16" w:color="70AD47" w:themeColor="accent6"/>
                          <w:left w:val="single" w:sz="18" w:space="15" w:color="70AD47" w:themeColor="accent6"/>
                          <w:bottom w:val="single" w:sz="18" w:space="15" w:color="70AD47" w:themeColor="accent6"/>
                          <w:right w:val="single" w:sz="18" w:space="15" w:color="70AD47" w:themeColor="accent6"/>
                        </w:pBdr>
                        <w:shd w:val="clear" w:color="auto" w:fill="FFFFFF"/>
                        <w:spacing w:line="276" w:lineRule="auto"/>
                        <w:jc w:val="center"/>
                        <w:rPr>
                          <w:rFonts w:ascii="Georgia" w:hAnsi="Georgia"/>
                          <w:i/>
                          <w:sz w:val="22"/>
                          <w:szCs w:val="22"/>
                        </w:rPr>
                      </w:pPr>
                    </w:p>
                  </w:txbxContent>
                </v:textbox>
                <w10:wrap type="square" anchorx="margin" anchory="margin"/>
              </v:shape>
            </w:pict>
          </mc:Fallback>
        </mc:AlternateContent>
      </w:r>
    </w:p>
    <w:p w14:paraId="69CD3D83" w14:textId="77777777" w:rsidR="0013698A" w:rsidRPr="0013698A" w:rsidRDefault="0013698A" w:rsidP="0013698A">
      <w:pPr>
        <w:spacing w:line="276" w:lineRule="auto"/>
        <w:rPr>
          <w:rFonts w:ascii="Arial" w:hAnsi="Arial" w:cs="Arial"/>
          <w:sz w:val="22"/>
          <w:szCs w:val="22"/>
        </w:rPr>
      </w:pPr>
    </w:p>
    <w:p w14:paraId="01BDC1F4" w14:textId="77777777" w:rsidR="0013698A" w:rsidRPr="0013698A" w:rsidRDefault="0013698A" w:rsidP="0013698A">
      <w:pPr>
        <w:spacing w:line="276" w:lineRule="auto"/>
        <w:rPr>
          <w:rFonts w:ascii="Arial" w:hAnsi="Arial" w:cs="Arial"/>
          <w:sz w:val="22"/>
          <w:szCs w:val="22"/>
        </w:rPr>
      </w:pPr>
    </w:p>
    <w:p w14:paraId="67C66EAD" w14:textId="77777777" w:rsidR="0013698A" w:rsidRPr="0013698A" w:rsidRDefault="0013698A" w:rsidP="0013698A">
      <w:pPr>
        <w:spacing w:line="276" w:lineRule="auto"/>
        <w:rPr>
          <w:rFonts w:ascii="Arial" w:hAnsi="Arial" w:cs="Arial"/>
          <w:sz w:val="22"/>
          <w:szCs w:val="22"/>
        </w:rPr>
      </w:pPr>
    </w:p>
    <w:p w14:paraId="4290D62A" w14:textId="77777777" w:rsidR="0013698A" w:rsidRPr="0013698A" w:rsidRDefault="0013698A" w:rsidP="0013698A">
      <w:pPr>
        <w:spacing w:line="276" w:lineRule="auto"/>
        <w:rPr>
          <w:rFonts w:ascii="Arial" w:hAnsi="Arial" w:cs="Arial"/>
          <w:sz w:val="22"/>
          <w:szCs w:val="22"/>
        </w:rPr>
      </w:pPr>
    </w:p>
    <w:p w14:paraId="18F1B014" w14:textId="77777777" w:rsidR="0013698A" w:rsidRPr="0013698A" w:rsidRDefault="0013698A" w:rsidP="0013698A">
      <w:pPr>
        <w:spacing w:line="276" w:lineRule="auto"/>
        <w:rPr>
          <w:rFonts w:ascii="Arial" w:hAnsi="Arial" w:cs="Arial"/>
          <w:sz w:val="22"/>
          <w:szCs w:val="22"/>
        </w:rPr>
      </w:pPr>
    </w:p>
    <w:p w14:paraId="1BC504A0" w14:textId="77777777" w:rsidR="0013698A" w:rsidRPr="0013698A" w:rsidRDefault="0013698A" w:rsidP="0013698A">
      <w:pPr>
        <w:spacing w:line="276" w:lineRule="auto"/>
        <w:rPr>
          <w:rFonts w:ascii="Arial" w:hAnsi="Arial" w:cs="Arial"/>
          <w:sz w:val="22"/>
          <w:szCs w:val="22"/>
        </w:rPr>
      </w:pPr>
    </w:p>
    <w:p w14:paraId="28C88B99" w14:textId="77777777" w:rsidR="0013698A" w:rsidRPr="0013698A" w:rsidRDefault="0013698A" w:rsidP="0013698A">
      <w:pPr>
        <w:spacing w:line="276" w:lineRule="auto"/>
        <w:rPr>
          <w:rFonts w:ascii="Arial" w:hAnsi="Arial" w:cs="Arial"/>
          <w:sz w:val="22"/>
          <w:szCs w:val="22"/>
        </w:rPr>
      </w:pPr>
    </w:p>
    <w:p w14:paraId="0EF6F7B4" w14:textId="77777777" w:rsidR="0013698A" w:rsidRPr="0013698A" w:rsidRDefault="0013698A" w:rsidP="0013698A">
      <w:pPr>
        <w:spacing w:line="276" w:lineRule="auto"/>
        <w:rPr>
          <w:rFonts w:ascii="Arial" w:hAnsi="Arial" w:cs="Arial"/>
          <w:sz w:val="22"/>
          <w:szCs w:val="22"/>
        </w:rPr>
      </w:pPr>
    </w:p>
    <w:p w14:paraId="3B11ADEC" w14:textId="77777777" w:rsidR="0013698A" w:rsidRPr="0013698A" w:rsidRDefault="0013698A" w:rsidP="0013698A">
      <w:pPr>
        <w:spacing w:line="276" w:lineRule="auto"/>
        <w:rPr>
          <w:rFonts w:ascii="Arial" w:hAnsi="Arial" w:cs="Arial"/>
          <w:sz w:val="22"/>
          <w:szCs w:val="22"/>
        </w:rPr>
      </w:pPr>
    </w:p>
    <w:p w14:paraId="4974E8A4" w14:textId="77777777" w:rsidR="0013698A" w:rsidRPr="0013698A" w:rsidRDefault="0013698A" w:rsidP="0013698A">
      <w:pPr>
        <w:spacing w:line="276" w:lineRule="auto"/>
        <w:rPr>
          <w:rFonts w:ascii="Arial" w:hAnsi="Arial" w:cs="Arial"/>
          <w:sz w:val="22"/>
          <w:szCs w:val="22"/>
        </w:rPr>
      </w:pPr>
    </w:p>
    <w:p w14:paraId="250DBE30" w14:textId="77777777" w:rsidR="0013698A" w:rsidRDefault="0013698A" w:rsidP="0013698A">
      <w:pPr>
        <w:spacing w:line="276" w:lineRule="auto"/>
        <w:jc w:val="center"/>
        <w:rPr>
          <w:rFonts w:ascii="Arial" w:hAnsi="Arial" w:cs="Arial"/>
          <w:b/>
          <w:sz w:val="22"/>
          <w:szCs w:val="22"/>
        </w:rPr>
      </w:pPr>
      <w:r w:rsidRPr="0013698A">
        <w:rPr>
          <w:rFonts w:ascii="Arial" w:hAnsi="Arial" w:cs="Arial"/>
          <w:b/>
          <w:sz w:val="22"/>
          <w:szCs w:val="22"/>
        </w:rPr>
        <w:t>PREDMET:</w:t>
      </w:r>
    </w:p>
    <w:p w14:paraId="5AB810AF" w14:textId="77777777" w:rsidR="0013698A" w:rsidRPr="0013698A" w:rsidRDefault="0013698A" w:rsidP="0013698A">
      <w:pPr>
        <w:spacing w:line="276" w:lineRule="auto"/>
        <w:jc w:val="center"/>
        <w:rPr>
          <w:rFonts w:ascii="Arial" w:hAnsi="Arial" w:cs="Arial"/>
          <w:sz w:val="22"/>
          <w:szCs w:val="22"/>
        </w:rPr>
      </w:pPr>
    </w:p>
    <w:p w14:paraId="1B45EC6A" w14:textId="26554520" w:rsidR="0013698A" w:rsidRPr="0013698A" w:rsidRDefault="0013698A" w:rsidP="0013698A">
      <w:pPr>
        <w:spacing w:line="276" w:lineRule="auto"/>
        <w:jc w:val="center"/>
        <w:rPr>
          <w:rFonts w:ascii="Arial" w:hAnsi="Arial" w:cs="Arial"/>
          <w:b/>
          <w:sz w:val="22"/>
          <w:szCs w:val="22"/>
        </w:rPr>
      </w:pPr>
      <w:r w:rsidRPr="0013698A">
        <w:rPr>
          <w:rFonts w:ascii="Arial" w:hAnsi="Arial" w:cs="Arial"/>
          <w:b/>
          <w:sz w:val="22"/>
          <w:szCs w:val="22"/>
        </w:rPr>
        <w:t>Priprava in dostava obr</w:t>
      </w:r>
      <w:r w:rsidR="003B3EDB">
        <w:rPr>
          <w:rFonts w:ascii="Arial" w:hAnsi="Arial" w:cs="Arial"/>
          <w:b/>
          <w:sz w:val="22"/>
          <w:szCs w:val="22"/>
        </w:rPr>
        <w:t>okov za potrebe VDC Nova Gorica</w:t>
      </w:r>
    </w:p>
    <w:p w14:paraId="648B6217" w14:textId="77777777" w:rsidR="0013698A" w:rsidRPr="0013698A" w:rsidRDefault="0013698A" w:rsidP="0013698A">
      <w:pPr>
        <w:spacing w:line="276" w:lineRule="auto"/>
        <w:jc w:val="center"/>
        <w:rPr>
          <w:rFonts w:ascii="Arial" w:hAnsi="Arial" w:cs="Arial"/>
          <w:b/>
          <w:sz w:val="22"/>
          <w:szCs w:val="22"/>
        </w:rPr>
      </w:pPr>
    </w:p>
    <w:p w14:paraId="523F066A" w14:textId="77777777" w:rsidR="0013698A" w:rsidRPr="0013698A" w:rsidRDefault="0013698A" w:rsidP="0013698A">
      <w:pPr>
        <w:spacing w:line="276" w:lineRule="auto"/>
        <w:jc w:val="center"/>
        <w:rPr>
          <w:rFonts w:ascii="Arial" w:hAnsi="Arial" w:cs="Arial"/>
          <w:b/>
          <w:sz w:val="22"/>
          <w:szCs w:val="22"/>
        </w:rPr>
      </w:pPr>
    </w:p>
    <w:p w14:paraId="56E5E63A" w14:textId="77777777" w:rsidR="0013698A" w:rsidRPr="0013698A" w:rsidRDefault="0013698A" w:rsidP="0013698A">
      <w:pPr>
        <w:spacing w:line="276" w:lineRule="auto"/>
        <w:jc w:val="center"/>
        <w:rPr>
          <w:rFonts w:ascii="Arial" w:hAnsi="Arial" w:cs="Arial"/>
          <w:b/>
          <w:sz w:val="22"/>
          <w:szCs w:val="22"/>
        </w:rPr>
      </w:pPr>
    </w:p>
    <w:p w14:paraId="4CBE111E" w14:textId="77777777" w:rsidR="0013698A" w:rsidRPr="0013698A" w:rsidRDefault="0013698A" w:rsidP="0013698A">
      <w:pPr>
        <w:spacing w:line="276" w:lineRule="auto"/>
        <w:jc w:val="center"/>
        <w:rPr>
          <w:rFonts w:ascii="Arial" w:hAnsi="Arial" w:cs="Arial"/>
          <w:b/>
          <w:sz w:val="22"/>
          <w:szCs w:val="22"/>
        </w:rPr>
      </w:pPr>
    </w:p>
    <w:p w14:paraId="32A381C4" w14:textId="77777777" w:rsidR="0013698A" w:rsidRPr="0013698A" w:rsidRDefault="0013698A" w:rsidP="0013698A">
      <w:pPr>
        <w:spacing w:line="276" w:lineRule="auto"/>
        <w:jc w:val="center"/>
        <w:rPr>
          <w:rFonts w:ascii="Arial" w:hAnsi="Arial" w:cs="Arial"/>
          <w:b/>
          <w:sz w:val="22"/>
          <w:szCs w:val="22"/>
        </w:rPr>
      </w:pPr>
    </w:p>
    <w:p w14:paraId="45B61C30" w14:textId="77777777" w:rsidR="0013698A" w:rsidRPr="0013698A" w:rsidRDefault="0013698A" w:rsidP="0013698A">
      <w:pPr>
        <w:spacing w:line="276" w:lineRule="auto"/>
        <w:jc w:val="center"/>
        <w:rPr>
          <w:rFonts w:ascii="Arial" w:hAnsi="Arial" w:cs="Arial"/>
          <w:b/>
          <w:sz w:val="22"/>
          <w:szCs w:val="22"/>
        </w:rPr>
      </w:pPr>
    </w:p>
    <w:p w14:paraId="76642B0F" w14:textId="77777777" w:rsidR="0013698A" w:rsidRPr="0013698A" w:rsidRDefault="0013698A" w:rsidP="0013698A">
      <w:pPr>
        <w:spacing w:line="276" w:lineRule="auto"/>
        <w:jc w:val="center"/>
        <w:rPr>
          <w:rFonts w:ascii="Arial" w:hAnsi="Arial" w:cs="Arial"/>
          <w:b/>
          <w:sz w:val="22"/>
          <w:szCs w:val="22"/>
        </w:rPr>
      </w:pPr>
    </w:p>
    <w:p w14:paraId="7BD4E58B" w14:textId="77777777" w:rsidR="0013698A" w:rsidRPr="0013698A" w:rsidRDefault="0013698A" w:rsidP="0013698A">
      <w:pPr>
        <w:spacing w:line="276" w:lineRule="auto"/>
        <w:jc w:val="center"/>
        <w:rPr>
          <w:rFonts w:ascii="Arial" w:hAnsi="Arial" w:cs="Arial"/>
          <w:b/>
          <w:sz w:val="22"/>
          <w:szCs w:val="22"/>
        </w:rPr>
      </w:pPr>
    </w:p>
    <w:p w14:paraId="3176F285" w14:textId="77777777" w:rsidR="0013698A" w:rsidRPr="0013698A" w:rsidRDefault="0013698A" w:rsidP="0013698A">
      <w:pPr>
        <w:spacing w:line="276" w:lineRule="auto"/>
        <w:jc w:val="center"/>
        <w:rPr>
          <w:rFonts w:ascii="Arial" w:hAnsi="Arial" w:cs="Arial"/>
          <w:b/>
          <w:sz w:val="22"/>
          <w:szCs w:val="22"/>
        </w:rPr>
      </w:pPr>
    </w:p>
    <w:p w14:paraId="3B4296E2" w14:textId="77777777" w:rsidR="0013698A" w:rsidRPr="0013698A" w:rsidRDefault="0013698A" w:rsidP="0013698A">
      <w:pPr>
        <w:spacing w:line="276" w:lineRule="auto"/>
        <w:jc w:val="center"/>
        <w:rPr>
          <w:rFonts w:ascii="Arial" w:hAnsi="Arial" w:cs="Arial"/>
          <w:b/>
          <w:sz w:val="22"/>
          <w:szCs w:val="22"/>
        </w:rPr>
      </w:pPr>
    </w:p>
    <w:p w14:paraId="04A32948" w14:textId="77777777" w:rsidR="0013698A" w:rsidRPr="0013698A" w:rsidRDefault="0013698A" w:rsidP="0013698A">
      <w:pPr>
        <w:spacing w:line="276" w:lineRule="auto"/>
        <w:jc w:val="center"/>
        <w:rPr>
          <w:rFonts w:ascii="Arial" w:hAnsi="Arial" w:cs="Arial"/>
          <w:b/>
          <w:sz w:val="22"/>
          <w:szCs w:val="22"/>
        </w:rPr>
      </w:pPr>
    </w:p>
    <w:p w14:paraId="02736615" w14:textId="77777777" w:rsidR="0013698A" w:rsidRPr="0013698A" w:rsidRDefault="0013698A" w:rsidP="0013698A">
      <w:pPr>
        <w:spacing w:line="276" w:lineRule="auto"/>
        <w:jc w:val="center"/>
        <w:rPr>
          <w:rFonts w:ascii="Arial" w:hAnsi="Arial" w:cs="Arial"/>
          <w:b/>
          <w:sz w:val="22"/>
          <w:szCs w:val="22"/>
        </w:rPr>
      </w:pPr>
    </w:p>
    <w:p w14:paraId="201FEC94" w14:textId="77777777" w:rsidR="0013698A" w:rsidRPr="0013698A" w:rsidRDefault="0013698A" w:rsidP="0013698A">
      <w:pPr>
        <w:spacing w:line="276" w:lineRule="auto"/>
        <w:jc w:val="center"/>
        <w:rPr>
          <w:rFonts w:ascii="Arial" w:hAnsi="Arial" w:cs="Arial"/>
          <w:b/>
          <w:sz w:val="22"/>
          <w:szCs w:val="22"/>
        </w:rPr>
      </w:pPr>
    </w:p>
    <w:p w14:paraId="03C39F0C" w14:textId="77777777" w:rsidR="0013698A" w:rsidRPr="0013698A" w:rsidRDefault="0013698A" w:rsidP="0013698A">
      <w:pPr>
        <w:spacing w:line="276" w:lineRule="auto"/>
        <w:jc w:val="center"/>
        <w:rPr>
          <w:rFonts w:ascii="Arial" w:hAnsi="Arial" w:cs="Arial"/>
          <w:b/>
          <w:sz w:val="22"/>
          <w:szCs w:val="22"/>
        </w:rPr>
      </w:pPr>
    </w:p>
    <w:p w14:paraId="5EFD13BC" w14:textId="67DC74D0" w:rsidR="0013698A" w:rsidRPr="00B15600" w:rsidRDefault="00C7581F" w:rsidP="00B15600">
      <w:pPr>
        <w:spacing w:line="276" w:lineRule="auto"/>
        <w:jc w:val="center"/>
        <w:rPr>
          <w:rFonts w:ascii="Arial" w:hAnsi="Arial" w:cs="Arial"/>
          <w:bCs/>
          <w:sz w:val="22"/>
          <w:szCs w:val="22"/>
        </w:rPr>
      </w:pPr>
      <w:r>
        <w:rPr>
          <w:rFonts w:ascii="Arial" w:hAnsi="Arial" w:cs="Arial"/>
          <w:bCs/>
          <w:sz w:val="22"/>
          <w:szCs w:val="22"/>
        </w:rPr>
        <w:t>september,</w:t>
      </w:r>
      <w:r w:rsidR="00531BE6" w:rsidRPr="0013698A">
        <w:rPr>
          <w:rFonts w:ascii="Arial" w:hAnsi="Arial" w:cs="Arial"/>
          <w:bCs/>
          <w:sz w:val="22"/>
          <w:szCs w:val="22"/>
        </w:rPr>
        <w:t xml:space="preserve"> </w:t>
      </w:r>
      <w:r w:rsidR="0013698A" w:rsidRPr="0013698A">
        <w:rPr>
          <w:rFonts w:ascii="Arial" w:hAnsi="Arial" w:cs="Arial"/>
          <w:bCs/>
          <w:sz w:val="22"/>
          <w:szCs w:val="22"/>
        </w:rPr>
        <w:t>2024</w:t>
      </w:r>
    </w:p>
    <w:p w14:paraId="2B610951" w14:textId="77777777" w:rsidR="0013698A" w:rsidRPr="0013698A" w:rsidRDefault="0013698A" w:rsidP="002B4AEC">
      <w:pPr>
        <w:pStyle w:val="Naslov1"/>
        <w:keepLines/>
        <w:numPr>
          <w:ilvl w:val="0"/>
          <w:numId w:val="3"/>
        </w:numPr>
        <w:pBdr>
          <w:bottom w:val="double" w:sz="4" w:space="1" w:color="auto"/>
        </w:pBdr>
        <w:spacing w:line="276" w:lineRule="auto"/>
        <w:ind w:left="567" w:hanging="567"/>
        <w:rPr>
          <w:rFonts w:ascii="Arial" w:hAnsi="Arial" w:cs="Arial"/>
          <w:sz w:val="22"/>
          <w:szCs w:val="22"/>
        </w:rPr>
      </w:pPr>
      <w:bookmarkStart w:id="0" w:name="_Toc297641718"/>
      <w:r w:rsidRPr="0013698A">
        <w:rPr>
          <w:rFonts w:ascii="Arial" w:hAnsi="Arial" w:cs="Arial"/>
          <w:sz w:val="22"/>
          <w:szCs w:val="22"/>
        </w:rPr>
        <w:lastRenderedPageBreak/>
        <w:t>POVABILO K ODDAJI PONUDBE</w:t>
      </w:r>
      <w:bookmarkEnd w:id="0"/>
    </w:p>
    <w:p w14:paraId="44AF293D" w14:textId="77777777" w:rsidR="0013698A" w:rsidRPr="0013698A" w:rsidRDefault="0013698A" w:rsidP="0013698A">
      <w:pPr>
        <w:spacing w:line="276" w:lineRule="auto"/>
        <w:rPr>
          <w:rFonts w:ascii="Arial" w:hAnsi="Arial" w:cs="Arial"/>
          <w:sz w:val="22"/>
          <w:szCs w:val="22"/>
        </w:rPr>
      </w:pPr>
    </w:p>
    <w:p w14:paraId="19DA0335" w14:textId="34EA79DC" w:rsidR="0013698A" w:rsidRDefault="0013698A" w:rsidP="00E72D0A">
      <w:pPr>
        <w:spacing w:line="276" w:lineRule="auto"/>
        <w:jc w:val="both"/>
        <w:rPr>
          <w:rFonts w:ascii="Arial" w:hAnsi="Arial" w:cs="Arial"/>
          <w:sz w:val="22"/>
          <w:szCs w:val="22"/>
        </w:rPr>
      </w:pPr>
      <w:r w:rsidRPr="000A206F">
        <w:rPr>
          <w:rFonts w:ascii="Arial" w:hAnsi="Arial" w:cs="Arial"/>
          <w:sz w:val="22"/>
          <w:szCs w:val="22"/>
        </w:rPr>
        <w:t>Naročnik</w:t>
      </w:r>
      <w:r w:rsidR="00094E98" w:rsidRPr="000A206F">
        <w:rPr>
          <w:rFonts w:ascii="Arial" w:hAnsi="Arial" w:cs="Arial"/>
          <w:sz w:val="22"/>
          <w:szCs w:val="22"/>
        </w:rPr>
        <w:t>,</w:t>
      </w:r>
      <w:r w:rsidRPr="000A206F">
        <w:rPr>
          <w:rFonts w:ascii="Arial" w:hAnsi="Arial" w:cs="Arial"/>
          <w:sz w:val="22"/>
          <w:szCs w:val="22"/>
        </w:rPr>
        <w:t xml:space="preserve"> Varstveno delovni center Nova Gorica</w:t>
      </w:r>
      <w:r w:rsidR="00094E98" w:rsidRPr="000A206F">
        <w:rPr>
          <w:rFonts w:ascii="Arial" w:hAnsi="Arial" w:cs="Arial"/>
          <w:sz w:val="22"/>
          <w:szCs w:val="22"/>
        </w:rPr>
        <w:t>,</w:t>
      </w:r>
      <w:r w:rsidRPr="000A206F">
        <w:rPr>
          <w:rFonts w:ascii="Arial" w:hAnsi="Arial" w:cs="Arial"/>
          <w:sz w:val="22"/>
          <w:szCs w:val="22"/>
        </w:rPr>
        <w:t xml:space="preserve"> </w:t>
      </w:r>
      <w:r w:rsidR="00C7581F">
        <w:rPr>
          <w:rFonts w:ascii="Arial" w:hAnsi="Arial" w:cs="Arial"/>
          <w:sz w:val="22"/>
          <w:szCs w:val="22"/>
        </w:rPr>
        <w:t>vabi vse zainteresirane ponudnike</w:t>
      </w:r>
      <w:r w:rsidR="00B7277D" w:rsidRPr="000A206F">
        <w:rPr>
          <w:rFonts w:ascii="Arial" w:hAnsi="Arial" w:cs="Arial"/>
          <w:sz w:val="22"/>
          <w:szCs w:val="22"/>
        </w:rPr>
        <w:t xml:space="preserve"> k oddaji ponudbe za izbiro izvajalca za pripravo in dostavo obrokov (kosilo in večerja) za potrebe VDC Nova Gorica, </w:t>
      </w:r>
      <w:r w:rsidR="00094E98" w:rsidRPr="000A206F">
        <w:rPr>
          <w:rFonts w:ascii="Arial" w:hAnsi="Arial" w:cs="Arial"/>
          <w:sz w:val="22"/>
          <w:szCs w:val="22"/>
        </w:rPr>
        <w:t>za obdobje dvanajstih (12) mesecev.</w:t>
      </w:r>
      <w:r w:rsidR="00094E98">
        <w:rPr>
          <w:rFonts w:ascii="Arial" w:hAnsi="Arial" w:cs="Arial"/>
          <w:sz w:val="22"/>
          <w:szCs w:val="22"/>
        </w:rPr>
        <w:t xml:space="preserve"> </w:t>
      </w:r>
      <w:r w:rsidRPr="0013698A">
        <w:rPr>
          <w:rFonts w:ascii="Arial" w:hAnsi="Arial" w:cs="Arial"/>
          <w:sz w:val="22"/>
          <w:szCs w:val="22"/>
        </w:rPr>
        <w:t xml:space="preserve"> </w:t>
      </w:r>
    </w:p>
    <w:p w14:paraId="01E6174D" w14:textId="14B735E9" w:rsidR="00E72D0A" w:rsidRDefault="0046626B" w:rsidP="00D27480">
      <w:pPr>
        <w:spacing w:before="120" w:line="276" w:lineRule="auto"/>
        <w:jc w:val="both"/>
        <w:rPr>
          <w:rFonts w:ascii="Arial" w:hAnsi="Arial" w:cs="Arial"/>
          <w:sz w:val="22"/>
          <w:szCs w:val="22"/>
        </w:rPr>
      </w:pPr>
      <w:r>
        <w:rPr>
          <w:rFonts w:ascii="Arial" w:hAnsi="Arial" w:cs="Arial"/>
          <w:sz w:val="22"/>
          <w:szCs w:val="22"/>
        </w:rPr>
        <w:t>N</w:t>
      </w:r>
      <w:r w:rsidR="006A7F9E" w:rsidRPr="006A7F9E">
        <w:rPr>
          <w:rFonts w:ascii="Arial" w:hAnsi="Arial" w:cs="Arial"/>
          <w:sz w:val="22"/>
          <w:szCs w:val="22"/>
        </w:rPr>
        <w:t>aročilo se izvaja na podlagi drugega odstavka 21. člena ZJN-3, v povezavi s 97. členom ZJN-3. Predmet naročila se izvaja na okolju prijazen način, skladno z določili Uredbe o zelenem javnem naročanju (Uradni list RS, št. 51/17, 64/19,  121/21 in 132/23).</w:t>
      </w:r>
    </w:p>
    <w:p w14:paraId="7204EA40" w14:textId="77777777" w:rsidR="00C15818" w:rsidRDefault="00C15818" w:rsidP="00E72D0A">
      <w:pPr>
        <w:spacing w:line="276" w:lineRule="auto"/>
        <w:jc w:val="both"/>
        <w:rPr>
          <w:rFonts w:ascii="Arial" w:hAnsi="Arial" w:cs="Arial"/>
          <w:sz w:val="22"/>
          <w:szCs w:val="22"/>
        </w:rPr>
      </w:pPr>
    </w:p>
    <w:p w14:paraId="58EAEC6B" w14:textId="539BD9CD" w:rsidR="00C15818" w:rsidRDefault="00C15818" w:rsidP="00C15818">
      <w:pPr>
        <w:pStyle w:val="Telobesedila2"/>
        <w:spacing w:after="0" w:line="276" w:lineRule="auto"/>
        <w:jc w:val="both"/>
        <w:rPr>
          <w:rFonts w:ascii="Arial" w:hAnsi="Arial" w:cs="Arial"/>
          <w:sz w:val="22"/>
          <w:szCs w:val="22"/>
        </w:rPr>
      </w:pPr>
      <w:r w:rsidRPr="00D27480">
        <w:rPr>
          <w:rFonts w:ascii="Arial" w:hAnsi="Arial" w:cs="Arial"/>
          <w:b/>
          <w:bCs/>
          <w:sz w:val="22"/>
          <w:szCs w:val="22"/>
          <w:u w:val="single"/>
        </w:rPr>
        <w:t>Predmet naročila:</w:t>
      </w:r>
      <w:r>
        <w:rPr>
          <w:rFonts w:ascii="Arial" w:hAnsi="Arial" w:cs="Arial"/>
          <w:b/>
          <w:bCs/>
          <w:sz w:val="22"/>
          <w:szCs w:val="22"/>
        </w:rPr>
        <w:t xml:space="preserve"> </w:t>
      </w:r>
      <w:r w:rsidRPr="00BF1BD5">
        <w:rPr>
          <w:rFonts w:ascii="Arial" w:hAnsi="Arial" w:cs="Arial"/>
          <w:sz w:val="22"/>
          <w:szCs w:val="22"/>
        </w:rPr>
        <w:t xml:space="preserve">Predmet naročila je priprava in dostava </w:t>
      </w:r>
      <w:r w:rsidR="00C7581F">
        <w:rPr>
          <w:rFonts w:ascii="Arial" w:hAnsi="Arial" w:cs="Arial"/>
          <w:sz w:val="22"/>
          <w:szCs w:val="22"/>
        </w:rPr>
        <w:t>obrokov (</w:t>
      </w:r>
      <w:r w:rsidRPr="00BF1BD5">
        <w:rPr>
          <w:rFonts w:ascii="Arial" w:hAnsi="Arial" w:cs="Arial"/>
          <w:sz w:val="22"/>
          <w:szCs w:val="22"/>
        </w:rPr>
        <w:t>kosil in večerij</w:t>
      </w:r>
      <w:r w:rsidR="00C7581F">
        <w:rPr>
          <w:rFonts w:ascii="Arial" w:hAnsi="Arial" w:cs="Arial"/>
          <w:sz w:val="22"/>
          <w:szCs w:val="22"/>
        </w:rPr>
        <w:t>)</w:t>
      </w:r>
      <w:r w:rsidRPr="00BF1BD5">
        <w:rPr>
          <w:rFonts w:ascii="Arial" w:hAnsi="Arial" w:cs="Arial"/>
          <w:sz w:val="22"/>
          <w:szCs w:val="22"/>
        </w:rPr>
        <w:t xml:space="preserve"> za varovance</w:t>
      </w:r>
      <w:r>
        <w:rPr>
          <w:rFonts w:ascii="Arial" w:hAnsi="Arial" w:cs="Arial"/>
          <w:sz w:val="22"/>
          <w:szCs w:val="22"/>
        </w:rPr>
        <w:t xml:space="preserve"> </w:t>
      </w:r>
      <w:r w:rsidRPr="000B7344">
        <w:rPr>
          <w:rFonts w:ascii="Arial" w:hAnsi="Arial" w:cs="Arial"/>
          <w:sz w:val="22"/>
          <w:szCs w:val="22"/>
        </w:rPr>
        <w:t xml:space="preserve">naročnika. </w:t>
      </w:r>
      <w:r w:rsidR="00C7581F" w:rsidRPr="000B7344">
        <w:rPr>
          <w:rFonts w:ascii="Arial" w:hAnsi="Arial" w:cs="Arial"/>
          <w:sz w:val="22"/>
          <w:szCs w:val="22"/>
        </w:rPr>
        <w:t xml:space="preserve">Predmet naročila je podrobneje opredeljen v </w:t>
      </w:r>
      <w:r w:rsidR="000B7344" w:rsidRPr="000B7344">
        <w:rPr>
          <w:rFonts w:ascii="Arial" w:hAnsi="Arial" w:cs="Arial"/>
          <w:sz w:val="22"/>
          <w:szCs w:val="22"/>
        </w:rPr>
        <w:t xml:space="preserve">točki 3 tega povabila (Tehnične zahteve naročnika). </w:t>
      </w:r>
    </w:p>
    <w:p w14:paraId="2EBB7841" w14:textId="6896E74A" w:rsidR="00C15818" w:rsidRDefault="00C15818" w:rsidP="00D27480">
      <w:pPr>
        <w:pStyle w:val="Telobesedila2"/>
        <w:spacing w:before="120" w:after="0" w:line="276" w:lineRule="auto"/>
        <w:jc w:val="both"/>
        <w:rPr>
          <w:rFonts w:ascii="Arial" w:hAnsi="Arial" w:cs="Arial"/>
          <w:sz w:val="22"/>
          <w:szCs w:val="22"/>
        </w:rPr>
      </w:pPr>
      <w:r w:rsidRPr="00BF3D83">
        <w:rPr>
          <w:rFonts w:ascii="Arial" w:hAnsi="Arial" w:cs="Arial"/>
          <w:sz w:val="22"/>
          <w:szCs w:val="22"/>
        </w:rPr>
        <w:t xml:space="preserve">Ponudnik bo vsakodnevno izvajal storitve priprave gotove hrane v svoji kuhinji ter pripravljene obroke </w:t>
      </w:r>
      <w:r w:rsidR="00BF3D83" w:rsidRPr="00BF3D83">
        <w:rPr>
          <w:rFonts w:ascii="Arial" w:hAnsi="Arial" w:cs="Arial"/>
          <w:sz w:val="22"/>
          <w:szCs w:val="22"/>
        </w:rPr>
        <w:t xml:space="preserve">(kosila in večerje) </w:t>
      </w:r>
      <w:r w:rsidRPr="00BF3D83">
        <w:rPr>
          <w:rFonts w:ascii="Arial" w:hAnsi="Arial" w:cs="Arial"/>
          <w:sz w:val="22"/>
          <w:szCs w:val="22"/>
        </w:rPr>
        <w:t>dostavil na lokacij</w:t>
      </w:r>
      <w:r w:rsidR="00C7581F" w:rsidRPr="00BF3D83">
        <w:rPr>
          <w:rFonts w:ascii="Arial" w:hAnsi="Arial" w:cs="Arial"/>
          <w:sz w:val="22"/>
          <w:szCs w:val="22"/>
        </w:rPr>
        <w:t>e</w:t>
      </w:r>
      <w:r w:rsidRPr="00BF3D83">
        <w:rPr>
          <w:rFonts w:ascii="Arial" w:hAnsi="Arial" w:cs="Arial"/>
          <w:sz w:val="22"/>
          <w:szCs w:val="22"/>
        </w:rPr>
        <w:t xml:space="preserve"> naročnika: </w:t>
      </w:r>
      <w:proofErr w:type="spellStart"/>
      <w:r w:rsidR="00C7581F" w:rsidRPr="00BF3D83">
        <w:rPr>
          <w:rFonts w:ascii="Arial" w:hAnsi="Arial" w:cs="Arial"/>
          <w:b/>
          <w:bCs/>
          <w:sz w:val="22"/>
          <w:szCs w:val="22"/>
        </w:rPr>
        <w:t>Liskur</w:t>
      </w:r>
      <w:proofErr w:type="spellEnd"/>
      <w:r w:rsidR="00C7581F" w:rsidRPr="00BF3D83">
        <w:rPr>
          <w:rFonts w:ascii="Arial" w:hAnsi="Arial" w:cs="Arial"/>
          <w:b/>
          <w:bCs/>
          <w:sz w:val="22"/>
          <w:szCs w:val="22"/>
        </w:rPr>
        <w:t xml:space="preserve"> 23, </w:t>
      </w:r>
      <w:r w:rsidR="00744C12" w:rsidRPr="00BF3D83">
        <w:rPr>
          <w:rFonts w:ascii="Arial" w:hAnsi="Arial" w:cs="Arial"/>
          <w:b/>
          <w:bCs/>
          <w:sz w:val="22"/>
          <w:szCs w:val="22"/>
        </w:rPr>
        <w:t>Rožna Dolina, 5000 Nova Gorica</w:t>
      </w:r>
      <w:r w:rsidR="00852E20" w:rsidRPr="00BF3D83">
        <w:rPr>
          <w:rFonts w:ascii="Arial" w:hAnsi="Arial" w:cs="Arial"/>
          <w:b/>
          <w:bCs/>
          <w:sz w:val="22"/>
          <w:szCs w:val="22"/>
        </w:rPr>
        <w:t xml:space="preserve"> in</w:t>
      </w:r>
      <w:r w:rsidR="00C7581F" w:rsidRPr="00BF3D83">
        <w:rPr>
          <w:rFonts w:ascii="Arial" w:hAnsi="Arial" w:cs="Arial"/>
          <w:b/>
          <w:bCs/>
          <w:sz w:val="22"/>
          <w:szCs w:val="22"/>
        </w:rPr>
        <w:t xml:space="preserve"> Sedejeva ulica 10, 5000 Nova Gorica, </w:t>
      </w:r>
      <w:r w:rsidRPr="00BF3D83">
        <w:rPr>
          <w:rFonts w:ascii="Arial" w:hAnsi="Arial" w:cs="Arial"/>
          <w:sz w:val="22"/>
          <w:szCs w:val="22"/>
        </w:rPr>
        <w:t>vse v skladu s tehničnimi zahtevami naročnika, določenimi v točki</w:t>
      </w:r>
      <w:r w:rsidR="000A206F" w:rsidRPr="00BF3D83">
        <w:rPr>
          <w:rFonts w:ascii="Arial" w:hAnsi="Arial" w:cs="Arial"/>
          <w:sz w:val="22"/>
          <w:szCs w:val="22"/>
        </w:rPr>
        <w:t xml:space="preserve"> </w:t>
      </w:r>
      <w:r w:rsidR="00CC2C00" w:rsidRPr="00BF3D83">
        <w:rPr>
          <w:rFonts w:ascii="Arial" w:hAnsi="Arial" w:cs="Arial"/>
          <w:sz w:val="22"/>
          <w:szCs w:val="22"/>
        </w:rPr>
        <w:t>3</w:t>
      </w:r>
      <w:r w:rsidR="00C7581F" w:rsidRPr="00BF3D83">
        <w:rPr>
          <w:rFonts w:ascii="Arial" w:hAnsi="Arial" w:cs="Arial"/>
          <w:sz w:val="22"/>
          <w:szCs w:val="22"/>
        </w:rPr>
        <w:t xml:space="preserve"> </w:t>
      </w:r>
      <w:r w:rsidRPr="00BF3D83">
        <w:rPr>
          <w:rFonts w:ascii="Arial" w:hAnsi="Arial" w:cs="Arial"/>
          <w:sz w:val="22"/>
          <w:szCs w:val="22"/>
        </w:rPr>
        <w:t xml:space="preserve">predmetnega </w:t>
      </w:r>
      <w:r w:rsidR="0046626B" w:rsidRPr="00BF3D83">
        <w:rPr>
          <w:rFonts w:ascii="Arial" w:hAnsi="Arial" w:cs="Arial"/>
          <w:sz w:val="22"/>
          <w:szCs w:val="22"/>
        </w:rPr>
        <w:t>povabila</w:t>
      </w:r>
      <w:r w:rsidRPr="00BF3D83">
        <w:rPr>
          <w:rFonts w:ascii="Arial" w:hAnsi="Arial" w:cs="Arial"/>
          <w:sz w:val="22"/>
          <w:szCs w:val="22"/>
        </w:rPr>
        <w:t>.</w:t>
      </w:r>
      <w:r w:rsidR="00D27480">
        <w:rPr>
          <w:rFonts w:ascii="Arial" w:hAnsi="Arial" w:cs="Arial"/>
          <w:sz w:val="22"/>
          <w:szCs w:val="22"/>
        </w:rPr>
        <w:t xml:space="preserve"> </w:t>
      </w:r>
      <w:r w:rsidRPr="0013698A">
        <w:rPr>
          <w:rFonts w:ascii="Arial" w:hAnsi="Arial" w:cs="Arial"/>
          <w:sz w:val="22"/>
          <w:szCs w:val="22"/>
        </w:rPr>
        <w:t>Ponudnik mora ponuditi razpisano storitev v celoti</w:t>
      </w:r>
      <w:r>
        <w:rPr>
          <w:rFonts w:ascii="Arial" w:hAnsi="Arial" w:cs="Arial"/>
          <w:sz w:val="22"/>
          <w:szCs w:val="22"/>
        </w:rPr>
        <w:t>.</w:t>
      </w:r>
      <w:r w:rsidRPr="0013698A">
        <w:rPr>
          <w:rFonts w:ascii="Arial" w:hAnsi="Arial" w:cs="Arial"/>
          <w:sz w:val="22"/>
          <w:szCs w:val="22"/>
        </w:rPr>
        <w:t xml:space="preserve"> </w:t>
      </w:r>
    </w:p>
    <w:p w14:paraId="0C656F18" w14:textId="77777777" w:rsidR="006A7F9E" w:rsidRDefault="006A7F9E" w:rsidP="00C15818">
      <w:pPr>
        <w:spacing w:line="276" w:lineRule="auto"/>
        <w:jc w:val="both"/>
        <w:rPr>
          <w:rFonts w:ascii="Arial" w:hAnsi="Arial" w:cs="Arial"/>
          <w:sz w:val="22"/>
          <w:szCs w:val="22"/>
        </w:rPr>
      </w:pPr>
    </w:p>
    <w:p w14:paraId="6C0BC61D" w14:textId="7BA7ACF7" w:rsidR="00BF3D83" w:rsidRDefault="006A7F9E" w:rsidP="006A7F9E">
      <w:pPr>
        <w:pStyle w:val="Telobesedila"/>
        <w:spacing w:after="0" w:line="276" w:lineRule="auto"/>
        <w:rPr>
          <w:rFonts w:ascii="Arial" w:hAnsi="Arial" w:cs="Arial"/>
          <w:sz w:val="22"/>
        </w:rPr>
      </w:pPr>
      <w:r w:rsidRPr="00D27480">
        <w:rPr>
          <w:rFonts w:ascii="Arial" w:hAnsi="Arial" w:cs="Arial"/>
          <w:b/>
          <w:bCs/>
          <w:sz w:val="22"/>
          <w:u w:val="single"/>
        </w:rPr>
        <w:t xml:space="preserve">Dodatna pojasnila in spremembe </w:t>
      </w:r>
      <w:r w:rsidR="0046626B" w:rsidRPr="00D27480">
        <w:rPr>
          <w:rFonts w:ascii="Arial" w:hAnsi="Arial" w:cs="Arial"/>
          <w:b/>
          <w:bCs/>
          <w:sz w:val="22"/>
          <w:u w:val="single"/>
        </w:rPr>
        <w:t>povabila</w:t>
      </w:r>
      <w:r w:rsidRPr="00D27480">
        <w:rPr>
          <w:rFonts w:ascii="Arial" w:hAnsi="Arial" w:cs="Arial"/>
          <w:b/>
          <w:bCs/>
          <w:sz w:val="22"/>
          <w:u w:val="single"/>
        </w:rPr>
        <w:t>:</w:t>
      </w:r>
      <w:r>
        <w:rPr>
          <w:rFonts w:ascii="Arial" w:hAnsi="Arial" w:cs="Arial"/>
          <w:b/>
          <w:bCs/>
          <w:sz w:val="22"/>
        </w:rPr>
        <w:t xml:space="preserve"> </w:t>
      </w:r>
      <w:r w:rsidRPr="006F4ECC">
        <w:rPr>
          <w:rFonts w:ascii="Arial" w:hAnsi="Arial" w:cs="Arial"/>
          <w:sz w:val="22"/>
        </w:rPr>
        <w:t xml:space="preserve">Dodatna pojasnila </w:t>
      </w:r>
      <w:r>
        <w:rPr>
          <w:rFonts w:ascii="Arial" w:hAnsi="Arial" w:cs="Arial"/>
          <w:sz w:val="22"/>
        </w:rPr>
        <w:t>lahko</w:t>
      </w:r>
      <w:r w:rsidRPr="006F4ECC">
        <w:rPr>
          <w:rFonts w:ascii="Arial" w:hAnsi="Arial" w:cs="Arial"/>
          <w:sz w:val="22"/>
        </w:rPr>
        <w:t xml:space="preserve"> ponudnik</w:t>
      </w:r>
      <w:r>
        <w:rPr>
          <w:rFonts w:ascii="Arial" w:hAnsi="Arial" w:cs="Arial"/>
          <w:sz w:val="22"/>
        </w:rPr>
        <w:t>i</w:t>
      </w:r>
      <w:r w:rsidRPr="006F4ECC">
        <w:rPr>
          <w:rFonts w:ascii="Arial" w:hAnsi="Arial" w:cs="Arial"/>
          <w:sz w:val="22"/>
        </w:rPr>
        <w:t xml:space="preserve"> zahteva</w:t>
      </w:r>
      <w:r>
        <w:rPr>
          <w:rFonts w:ascii="Arial" w:hAnsi="Arial" w:cs="Arial"/>
          <w:sz w:val="22"/>
        </w:rPr>
        <w:t>jo pisno,</w:t>
      </w:r>
      <w:r w:rsidRPr="006F4ECC">
        <w:rPr>
          <w:rFonts w:ascii="Arial" w:hAnsi="Arial" w:cs="Arial"/>
          <w:sz w:val="22"/>
        </w:rPr>
        <w:t xml:space="preserve"> preko e-pošte</w:t>
      </w:r>
      <w:r>
        <w:rPr>
          <w:rFonts w:ascii="Arial" w:hAnsi="Arial" w:cs="Arial"/>
          <w:sz w:val="22"/>
        </w:rPr>
        <w:t>,</w:t>
      </w:r>
      <w:r w:rsidRPr="006F4ECC">
        <w:rPr>
          <w:rFonts w:ascii="Arial" w:hAnsi="Arial" w:cs="Arial"/>
          <w:sz w:val="22"/>
        </w:rPr>
        <w:t xml:space="preserve"> na naslov </w:t>
      </w:r>
      <w:hyperlink r:id="rId8" w:history="1">
        <w:r w:rsidR="00BF3D83" w:rsidRPr="008D690A">
          <w:rPr>
            <w:rStyle w:val="Hiperpovezava"/>
            <w:rFonts w:ascii="Arial" w:hAnsi="Arial" w:cs="Arial"/>
            <w:sz w:val="22"/>
          </w:rPr>
          <w:t>tajnistvo@vdcng.si</w:t>
        </w:r>
      </w:hyperlink>
      <w:r w:rsidRPr="006F4ECC">
        <w:rPr>
          <w:rFonts w:ascii="Arial" w:hAnsi="Arial" w:cs="Arial"/>
          <w:sz w:val="22"/>
        </w:rPr>
        <w:t xml:space="preserve">. </w:t>
      </w:r>
    </w:p>
    <w:p w14:paraId="3361F03B" w14:textId="733E4F83" w:rsidR="006A7F9E" w:rsidRPr="006A7F9E" w:rsidRDefault="006A7F9E" w:rsidP="00D27480">
      <w:pPr>
        <w:pStyle w:val="Telobesedila"/>
        <w:spacing w:before="120" w:after="0" w:line="276" w:lineRule="auto"/>
        <w:rPr>
          <w:rFonts w:ascii="Arial" w:hAnsi="Arial" w:cs="Arial"/>
          <w:b/>
          <w:bCs/>
          <w:sz w:val="22"/>
        </w:rPr>
      </w:pPr>
      <w:r w:rsidRPr="006F4ECC">
        <w:rPr>
          <w:rFonts w:ascii="Arial" w:hAnsi="Arial" w:cs="Arial"/>
          <w:sz w:val="22"/>
          <w:lang w:val="sl-SI"/>
        </w:rPr>
        <w:t>Ponudnik</w:t>
      </w:r>
      <w:r w:rsidR="00BF3D83">
        <w:rPr>
          <w:rFonts w:ascii="Arial" w:hAnsi="Arial" w:cs="Arial"/>
          <w:sz w:val="22"/>
          <w:lang w:val="sl-SI"/>
        </w:rPr>
        <w:t>i</w:t>
      </w:r>
      <w:r w:rsidRPr="006F4ECC">
        <w:rPr>
          <w:rFonts w:ascii="Arial" w:hAnsi="Arial" w:cs="Arial"/>
          <w:sz w:val="22"/>
          <w:lang w:val="sl-SI"/>
        </w:rPr>
        <w:t xml:space="preserve"> nosi</w:t>
      </w:r>
      <w:r w:rsidR="00BF3D83">
        <w:rPr>
          <w:rFonts w:ascii="Arial" w:hAnsi="Arial" w:cs="Arial"/>
          <w:sz w:val="22"/>
          <w:lang w:val="sl-SI"/>
        </w:rPr>
        <w:t>jo</w:t>
      </w:r>
      <w:r w:rsidRPr="006F4ECC">
        <w:rPr>
          <w:rFonts w:ascii="Arial" w:hAnsi="Arial" w:cs="Arial"/>
          <w:sz w:val="22"/>
          <w:lang w:val="sl-SI"/>
        </w:rPr>
        <w:t xml:space="preserve"> vse stroške, povezan</w:t>
      </w:r>
      <w:r>
        <w:rPr>
          <w:rFonts w:ascii="Arial" w:hAnsi="Arial" w:cs="Arial"/>
          <w:sz w:val="22"/>
          <w:lang w:val="sl-SI"/>
        </w:rPr>
        <w:t>e</w:t>
      </w:r>
      <w:r w:rsidRPr="006F4ECC">
        <w:rPr>
          <w:rFonts w:ascii="Arial" w:hAnsi="Arial" w:cs="Arial"/>
          <w:sz w:val="22"/>
          <w:lang w:val="sl-SI"/>
        </w:rPr>
        <w:t xml:space="preserve"> s pripravo in predložitvijo ponudbe. Z oddajo ponudbe se ponudnik</w:t>
      </w:r>
      <w:r w:rsidR="00BF3D83">
        <w:rPr>
          <w:rFonts w:ascii="Arial" w:hAnsi="Arial" w:cs="Arial"/>
          <w:sz w:val="22"/>
          <w:lang w:val="sl-SI"/>
        </w:rPr>
        <w:t>i</w:t>
      </w:r>
      <w:r w:rsidRPr="006F4ECC">
        <w:rPr>
          <w:rFonts w:ascii="Arial" w:hAnsi="Arial" w:cs="Arial"/>
          <w:sz w:val="22"/>
          <w:lang w:val="sl-SI"/>
        </w:rPr>
        <w:t xml:space="preserve"> strinja</w:t>
      </w:r>
      <w:r w:rsidR="00BF3D83">
        <w:rPr>
          <w:rFonts w:ascii="Arial" w:hAnsi="Arial" w:cs="Arial"/>
          <w:sz w:val="22"/>
          <w:lang w:val="sl-SI"/>
        </w:rPr>
        <w:t>jo</w:t>
      </w:r>
      <w:r w:rsidRPr="006F4ECC">
        <w:rPr>
          <w:rFonts w:ascii="Arial" w:hAnsi="Arial" w:cs="Arial"/>
          <w:sz w:val="22"/>
          <w:lang w:val="sl-SI"/>
        </w:rPr>
        <w:t xml:space="preserve"> z vsemi pogoji naročila, ki izhajajo iz </w:t>
      </w:r>
      <w:r>
        <w:rPr>
          <w:rFonts w:ascii="Arial" w:hAnsi="Arial" w:cs="Arial"/>
          <w:sz w:val="22"/>
          <w:lang w:val="sl-SI"/>
        </w:rPr>
        <w:t xml:space="preserve">predmetnega </w:t>
      </w:r>
      <w:r w:rsidR="0046626B">
        <w:rPr>
          <w:rFonts w:ascii="Arial" w:hAnsi="Arial" w:cs="Arial"/>
          <w:sz w:val="22"/>
          <w:lang w:val="sl-SI"/>
        </w:rPr>
        <w:t>povabila</w:t>
      </w:r>
      <w:r>
        <w:rPr>
          <w:rFonts w:ascii="Arial" w:hAnsi="Arial" w:cs="Arial"/>
          <w:sz w:val="22"/>
          <w:lang w:val="sl-SI"/>
        </w:rPr>
        <w:t>.</w:t>
      </w:r>
    </w:p>
    <w:p w14:paraId="5E06C69D" w14:textId="407C7BE8" w:rsidR="006A7F9E" w:rsidRPr="00C15818" w:rsidRDefault="006A7F9E" w:rsidP="00D27480">
      <w:pPr>
        <w:pStyle w:val="Telobesedila"/>
        <w:spacing w:before="120" w:after="0" w:line="276" w:lineRule="auto"/>
        <w:rPr>
          <w:rFonts w:ascii="Arial" w:hAnsi="Arial" w:cs="Arial"/>
          <w:sz w:val="22"/>
          <w:lang w:val="sl-SI"/>
        </w:rPr>
      </w:pPr>
      <w:r>
        <w:rPr>
          <w:rFonts w:ascii="Arial" w:hAnsi="Arial" w:cs="Arial"/>
          <w:sz w:val="22"/>
          <w:lang w:val="sl-SI"/>
        </w:rPr>
        <w:t>Naročnik lahko pr</w:t>
      </w:r>
      <w:r w:rsidRPr="006A7F9E">
        <w:rPr>
          <w:rFonts w:ascii="Arial" w:hAnsi="Arial" w:cs="Arial"/>
          <w:sz w:val="22"/>
          <w:lang w:val="sl-SI"/>
        </w:rPr>
        <w:t xml:space="preserve">ed potekom roka za oddajo ponudb </w:t>
      </w:r>
      <w:r>
        <w:rPr>
          <w:rFonts w:ascii="Arial" w:hAnsi="Arial" w:cs="Arial"/>
          <w:sz w:val="22"/>
          <w:lang w:val="sl-SI"/>
        </w:rPr>
        <w:t xml:space="preserve">predmetno </w:t>
      </w:r>
      <w:r w:rsidR="0046626B">
        <w:rPr>
          <w:rFonts w:ascii="Arial" w:hAnsi="Arial" w:cs="Arial"/>
          <w:sz w:val="22"/>
          <w:lang w:val="sl-SI"/>
        </w:rPr>
        <w:t>povabilo</w:t>
      </w:r>
      <w:r>
        <w:rPr>
          <w:rFonts w:ascii="Arial" w:hAnsi="Arial" w:cs="Arial"/>
          <w:sz w:val="22"/>
          <w:lang w:val="sl-SI"/>
        </w:rPr>
        <w:t xml:space="preserve"> </w:t>
      </w:r>
      <w:r w:rsidRPr="006A7F9E">
        <w:rPr>
          <w:rFonts w:ascii="Arial" w:hAnsi="Arial" w:cs="Arial"/>
          <w:sz w:val="22"/>
          <w:lang w:val="sl-SI"/>
        </w:rPr>
        <w:t xml:space="preserve">dopolni. Vsaka </w:t>
      </w:r>
      <w:r>
        <w:rPr>
          <w:rFonts w:ascii="Arial" w:hAnsi="Arial" w:cs="Arial"/>
          <w:sz w:val="22"/>
          <w:lang w:val="sl-SI"/>
        </w:rPr>
        <w:t>takšna</w:t>
      </w:r>
      <w:r w:rsidRPr="006A7F9E">
        <w:rPr>
          <w:rFonts w:ascii="Arial" w:hAnsi="Arial" w:cs="Arial"/>
          <w:sz w:val="22"/>
          <w:lang w:val="sl-SI"/>
        </w:rPr>
        <w:t xml:space="preserve"> dopolnitev bo sestavni del </w:t>
      </w:r>
      <w:r>
        <w:rPr>
          <w:rFonts w:ascii="Arial" w:hAnsi="Arial" w:cs="Arial"/>
          <w:sz w:val="22"/>
          <w:lang w:val="sl-SI"/>
        </w:rPr>
        <w:t xml:space="preserve">predmetnega </w:t>
      </w:r>
      <w:r w:rsidR="0046626B">
        <w:rPr>
          <w:rFonts w:ascii="Arial" w:hAnsi="Arial" w:cs="Arial"/>
          <w:sz w:val="22"/>
          <w:lang w:val="sl-SI"/>
        </w:rPr>
        <w:t>povabila</w:t>
      </w:r>
      <w:r w:rsidR="00BF3D83">
        <w:rPr>
          <w:rFonts w:ascii="Arial" w:hAnsi="Arial" w:cs="Arial"/>
          <w:sz w:val="22"/>
          <w:lang w:val="sl-SI"/>
        </w:rPr>
        <w:t xml:space="preserve"> in </w:t>
      </w:r>
      <w:r>
        <w:rPr>
          <w:rFonts w:ascii="Arial" w:hAnsi="Arial" w:cs="Arial"/>
          <w:sz w:val="22"/>
          <w:lang w:val="sl-SI"/>
        </w:rPr>
        <w:t>so jo ponudniki dolžni upoštevati pri pripravi ponudbe. Vse morebitne dopolnitve bo naročnik objavil na svoji spletni strani.</w:t>
      </w:r>
    </w:p>
    <w:p w14:paraId="0112F336" w14:textId="77777777" w:rsidR="0013698A" w:rsidRPr="0013698A" w:rsidRDefault="0013698A" w:rsidP="0013698A">
      <w:pPr>
        <w:spacing w:line="276" w:lineRule="auto"/>
        <w:rPr>
          <w:rFonts w:ascii="Arial" w:hAnsi="Arial" w:cs="Arial"/>
          <w:sz w:val="22"/>
          <w:szCs w:val="22"/>
        </w:rPr>
      </w:pPr>
    </w:p>
    <w:p w14:paraId="17C52477" w14:textId="74BD989F" w:rsidR="003F433F" w:rsidRDefault="00EA3607" w:rsidP="003F433F">
      <w:pPr>
        <w:spacing w:after="160" w:line="276" w:lineRule="auto"/>
        <w:jc w:val="both"/>
        <w:rPr>
          <w:rFonts w:ascii="Arial" w:hAnsi="Arial" w:cs="Arial"/>
          <w:sz w:val="22"/>
          <w:szCs w:val="22"/>
          <w:lang w:eastAsia="x-none"/>
        </w:rPr>
      </w:pPr>
      <w:bookmarkStart w:id="1" w:name="_Toc316384928"/>
      <w:bookmarkStart w:id="2" w:name="_Toc394661861"/>
      <w:r w:rsidRPr="00D27480">
        <w:rPr>
          <w:rFonts w:ascii="Arial" w:hAnsi="Arial" w:cs="Arial"/>
          <w:b/>
          <w:bCs/>
          <w:sz w:val="22"/>
          <w:szCs w:val="22"/>
          <w:u w:val="single"/>
          <w:lang w:eastAsia="x-none"/>
        </w:rPr>
        <w:t xml:space="preserve">Priprava in </w:t>
      </w:r>
      <w:r w:rsidR="003F433F" w:rsidRPr="00D27480">
        <w:rPr>
          <w:rFonts w:ascii="Arial" w:hAnsi="Arial" w:cs="Arial"/>
          <w:b/>
          <w:bCs/>
          <w:sz w:val="22"/>
          <w:szCs w:val="22"/>
          <w:u w:val="single"/>
          <w:lang w:eastAsia="x-none"/>
        </w:rPr>
        <w:t>oddaj</w:t>
      </w:r>
      <w:r w:rsidRPr="00D27480">
        <w:rPr>
          <w:rFonts w:ascii="Arial" w:hAnsi="Arial" w:cs="Arial"/>
          <w:b/>
          <w:bCs/>
          <w:sz w:val="22"/>
          <w:szCs w:val="22"/>
          <w:u w:val="single"/>
          <w:lang w:eastAsia="x-none"/>
        </w:rPr>
        <w:t>a</w:t>
      </w:r>
      <w:r w:rsidR="003F433F" w:rsidRPr="00D27480">
        <w:rPr>
          <w:rFonts w:ascii="Arial" w:hAnsi="Arial" w:cs="Arial"/>
          <w:b/>
          <w:bCs/>
          <w:sz w:val="22"/>
          <w:szCs w:val="22"/>
          <w:u w:val="single"/>
          <w:lang w:eastAsia="x-none"/>
        </w:rPr>
        <w:t xml:space="preserve"> ponudbe:</w:t>
      </w:r>
      <w:r w:rsidR="003F433F" w:rsidRPr="003F433F">
        <w:rPr>
          <w:rFonts w:ascii="Arial" w:hAnsi="Arial" w:cs="Arial"/>
          <w:sz w:val="22"/>
          <w:szCs w:val="22"/>
          <w:lang w:eastAsia="x-none"/>
        </w:rPr>
        <w:t xml:space="preserve"> </w:t>
      </w:r>
      <w:r w:rsidR="00CC2C00">
        <w:rPr>
          <w:rFonts w:ascii="Arial" w:hAnsi="Arial" w:cs="Arial"/>
          <w:sz w:val="22"/>
          <w:szCs w:val="22"/>
          <w:lang w:eastAsia="x-none"/>
        </w:rPr>
        <w:t xml:space="preserve">Ponudnik mora izpolnjevati vse pogoje za sodelovanje, določene v točki 2 predmetnega </w:t>
      </w:r>
      <w:r w:rsidR="0046626B">
        <w:rPr>
          <w:rFonts w:ascii="Arial" w:hAnsi="Arial" w:cs="Arial"/>
          <w:sz w:val="22"/>
          <w:szCs w:val="22"/>
          <w:lang w:eastAsia="x-none"/>
        </w:rPr>
        <w:t>povabila</w:t>
      </w:r>
      <w:r w:rsidR="00CC2C00">
        <w:rPr>
          <w:rFonts w:ascii="Arial" w:hAnsi="Arial" w:cs="Arial"/>
          <w:sz w:val="22"/>
          <w:szCs w:val="22"/>
          <w:lang w:eastAsia="x-none"/>
        </w:rPr>
        <w:t>. P</w:t>
      </w:r>
      <w:r w:rsidR="00C15818">
        <w:rPr>
          <w:rFonts w:ascii="Arial" w:hAnsi="Arial" w:cs="Arial"/>
          <w:sz w:val="22"/>
          <w:szCs w:val="22"/>
          <w:lang w:eastAsia="x-none"/>
        </w:rPr>
        <w:t xml:space="preserve">ri pripravi ponudbe </w:t>
      </w:r>
      <w:r>
        <w:rPr>
          <w:rFonts w:ascii="Arial" w:hAnsi="Arial" w:cs="Arial"/>
          <w:sz w:val="22"/>
          <w:szCs w:val="22"/>
          <w:lang w:eastAsia="x-none"/>
        </w:rPr>
        <w:t xml:space="preserve">mora ponudnik </w:t>
      </w:r>
      <w:r w:rsidR="00C15818">
        <w:rPr>
          <w:rFonts w:ascii="Arial" w:hAnsi="Arial" w:cs="Arial"/>
          <w:sz w:val="22"/>
          <w:szCs w:val="22"/>
          <w:lang w:eastAsia="x-none"/>
        </w:rPr>
        <w:t xml:space="preserve">upoštevati </w:t>
      </w:r>
      <w:r>
        <w:rPr>
          <w:rFonts w:ascii="Arial" w:hAnsi="Arial" w:cs="Arial"/>
          <w:sz w:val="22"/>
          <w:szCs w:val="22"/>
          <w:lang w:eastAsia="x-none"/>
        </w:rPr>
        <w:t xml:space="preserve">vse </w:t>
      </w:r>
      <w:r w:rsidR="00C15818">
        <w:rPr>
          <w:rFonts w:ascii="Arial" w:hAnsi="Arial" w:cs="Arial"/>
          <w:sz w:val="22"/>
          <w:szCs w:val="22"/>
          <w:lang w:eastAsia="x-none"/>
        </w:rPr>
        <w:t xml:space="preserve">tehnične zahteve naročnika, opredeljene v točki </w:t>
      </w:r>
      <w:r w:rsidR="00CC2C00">
        <w:rPr>
          <w:rFonts w:ascii="Arial" w:hAnsi="Arial" w:cs="Arial"/>
          <w:sz w:val="22"/>
          <w:szCs w:val="22"/>
          <w:lang w:eastAsia="x-none"/>
        </w:rPr>
        <w:t>3</w:t>
      </w:r>
      <w:r w:rsidR="00C15818">
        <w:rPr>
          <w:rFonts w:ascii="Arial" w:hAnsi="Arial" w:cs="Arial"/>
          <w:sz w:val="22"/>
          <w:szCs w:val="22"/>
          <w:lang w:eastAsia="x-none"/>
        </w:rPr>
        <w:t xml:space="preserve"> predmetnega </w:t>
      </w:r>
      <w:r w:rsidR="0046626B">
        <w:rPr>
          <w:rFonts w:ascii="Arial" w:hAnsi="Arial" w:cs="Arial"/>
          <w:sz w:val="22"/>
          <w:szCs w:val="22"/>
          <w:lang w:eastAsia="x-none"/>
        </w:rPr>
        <w:t>povabila</w:t>
      </w:r>
      <w:r w:rsidR="00C15818">
        <w:rPr>
          <w:rFonts w:ascii="Arial" w:hAnsi="Arial" w:cs="Arial"/>
          <w:sz w:val="22"/>
          <w:szCs w:val="22"/>
          <w:lang w:eastAsia="x-none"/>
        </w:rPr>
        <w:t>. Z oddajo svoje ponudbe ponudnik potr</w:t>
      </w:r>
      <w:r w:rsidR="00BF3D83">
        <w:rPr>
          <w:rFonts w:ascii="Arial" w:hAnsi="Arial" w:cs="Arial"/>
          <w:sz w:val="22"/>
          <w:szCs w:val="22"/>
          <w:lang w:eastAsia="x-none"/>
        </w:rPr>
        <w:t>di svoje</w:t>
      </w:r>
      <w:r w:rsidR="00C15818">
        <w:rPr>
          <w:rFonts w:ascii="Arial" w:hAnsi="Arial" w:cs="Arial"/>
          <w:sz w:val="22"/>
          <w:szCs w:val="22"/>
          <w:lang w:eastAsia="x-none"/>
        </w:rPr>
        <w:t xml:space="preserve"> strinja</w:t>
      </w:r>
      <w:r w:rsidR="00BF3D83">
        <w:rPr>
          <w:rFonts w:ascii="Arial" w:hAnsi="Arial" w:cs="Arial"/>
          <w:sz w:val="22"/>
          <w:szCs w:val="22"/>
          <w:lang w:eastAsia="x-none"/>
        </w:rPr>
        <w:t>nje</w:t>
      </w:r>
      <w:r w:rsidR="00C15818">
        <w:rPr>
          <w:rFonts w:ascii="Arial" w:hAnsi="Arial" w:cs="Arial"/>
          <w:sz w:val="22"/>
          <w:szCs w:val="22"/>
          <w:lang w:eastAsia="x-none"/>
        </w:rPr>
        <w:t xml:space="preserve"> z vzorcem pogodbe. </w:t>
      </w:r>
    </w:p>
    <w:p w14:paraId="0B0BD462" w14:textId="77777777" w:rsidR="00EA3607" w:rsidRPr="00BF3D83" w:rsidRDefault="00EA3607" w:rsidP="002B4AEC">
      <w:pPr>
        <w:spacing w:line="276" w:lineRule="auto"/>
        <w:jc w:val="both"/>
        <w:rPr>
          <w:rFonts w:ascii="Arial" w:hAnsi="Arial" w:cs="Arial"/>
          <w:b/>
          <w:bCs/>
          <w:sz w:val="22"/>
          <w:szCs w:val="22"/>
          <w:lang w:eastAsia="x-none"/>
        </w:rPr>
      </w:pPr>
      <w:r w:rsidRPr="00BF3D83">
        <w:rPr>
          <w:rFonts w:ascii="Arial" w:hAnsi="Arial" w:cs="Arial"/>
          <w:b/>
          <w:bCs/>
          <w:sz w:val="22"/>
          <w:szCs w:val="22"/>
          <w:lang w:eastAsia="x-none"/>
        </w:rPr>
        <w:t>Ponudba ponudnika mora vsebovati:</w:t>
      </w:r>
    </w:p>
    <w:p w14:paraId="07D81A8D" w14:textId="77777777" w:rsidR="004426B1" w:rsidRDefault="00EA3607" w:rsidP="00EA3607">
      <w:pPr>
        <w:pStyle w:val="Odstavekseznama"/>
        <w:numPr>
          <w:ilvl w:val="0"/>
          <w:numId w:val="25"/>
        </w:numPr>
        <w:spacing w:after="160" w:line="276" w:lineRule="auto"/>
        <w:jc w:val="both"/>
        <w:rPr>
          <w:rFonts w:ascii="Arial" w:hAnsi="Arial" w:cs="Arial"/>
          <w:b/>
          <w:bCs/>
          <w:sz w:val="22"/>
          <w:szCs w:val="22"/>
          <w:lang w:eastAsia="x-none"/>
        </w:rPr>
      </w:pPr>
      <w:r w:rsidRPr="00BF3D83">
        <w:rPr>
          <w:rFonts w:ascii="Arial" w:hAnsi="Arial" w:cs="Arial"/>
          <w:b/>
          <w:bCs/>
          <w:sz w:val="22"/>
          <w:szCs w:val="22"/>
          <w:lang w:eastAsia="x-none"/>
        </w:rPr>
        <w:t>izpolnjen, podpisan in žigosan obrazec – Ponudba</w:t>
      </w:r>
      <w:r w:rsidR="004426B1">
        <w:rPr>
          <w:rFonts w:ascii="Arial" w:hAnsi="Arial" w:cs="Arial"/>
          <w:b/>
          <w:bCs/>
          <w:sz w:val="22"/>
          <w:szCs w:val="22"/>
          <w:lang w:eastAsia="x-none"/>
        </w:rPr>
        <w:t>,</w:t>
      </w:r>
    </w:p>
    <w:p w14:paraId="4BA02AD6" w14:textId="77777777" w:rsidR="0062451C" w:rsidRDefault="004426B1" w:rsidP="00EA3607">
      <w:pPr>
        <w:pStyle w:val="Odstavekseznama"/>
        <w:numPr>
          <w:ilvl w:val="0"/>
          <w:numId w:val="25"/>
        </w:numPr>
        <w:spacing w:after="160" w:line="276" w:lineRule="auto"/>
        <w:jc w:val="both"/>
        <w:rPr>
          <w:rFonts w:ascii="Arial" w:hAnsi="Arial" w:cs="Arial"/>
          <w:b/>
          <w:bCs/>
          <w:sz w:val="22"/>
          <w:szCs w:val="22"/>
          <w:lang w:eastAsia="x-none"/>
        </w:rPr>
      </w:pPr>
      <w:r w:rsidRPr="004426B1">
        <w:rPr>
          <w:rFonts w:ascii="Arial" w:hAnsi="Arial" w:cs="Arial"/>
          <w:b/>
          <w:bCs/>
          <w:sz w:val="22"/>
          <w:szCs w:val="22"/>
          <w:lang w:eastAsia="x-none"/>
        </w:rPr>
        <w:t>lasten referenčni obrazec</w:t>
      </w:r>
      <w:r>
        <w:rPr>
          <w:rFonts w:ascii="Arial" w:hAnsi="Arial" w:cs="Arial"/>
          <w:b/>
          <w:bCs/>
          <w:sz w:val="22"/>
          <w:szCs w:val="22"/>
          <w:lang w:eastAsia="x-none"/>
        </w:rPr>
        <w:t>, s podatki o referenčnem naročniku in opisu referenčnega posla</w:t>
      </w:r>
      <w:r w:rsidR="0062451C">
        <w:rPr>
          <w:rFonts w:ascii="Arial" w:hAnsi="Arial" w:cs="Arial"/>
          <w:b/>
          <w:bCs/>
          <w:sz w:val="22"/>
          <w:szCs w:val="22"/>
          <w:lang w:eastAsia="x-none"/>
        </w:rPr>
        <w:t>,</w:t>
      </w:r>
    </w:p>
    <w:p w14:paraId="36574C1F" w14:textId="77777777" w:rsidR="0062451C" w:rsidRDefault="0062451C" w:rsidP="0062451C">
      <w:pPr>
        <w:pStyle w:val="Odstavekseznama"/>
        <w:numPr>
          <w:ilvl w:val="0"/>
          <w:numId w:val="25"/>
        </w:numPr>
        <w:rPr>
          <w:rFonts w:ascii="Arial" w:hAnsi="Arial" w:cs="Arial"/>
          <w:b/>
          <w:bCs/>
          <w:sz w:val="22"/>
          <w:szCs w:val="22"/>
          <w:lang w:eastAsia="x-none"/>
        </w:rPr>
      </w:pPr>
      <w:r w:rsidRPr="0062451C">
        <w:rPr>
          <w:rFonts w:ascii="Arial" w:hAnsi="Arial" w:cs="Arial"/>
          <w:b/>
          <w:bCs/>
          <w:sz w:val="22"/>
          <w:szCs w:val="22"/>
          <w:lang w:eastAsia="x-none"/>
        </w:rPr>
        <w:t>potrdilo o pridobljeni izobrazbi in delovnih izkušnjah</w:t>
      </w:r>
    </w:p>
    <w:p w14:paraId="67EA6DAD" w14:textId="2F4D3161" w:rsidR="0062451C" w:rsidRPr="0062451C" w:rsidRDefault="0062451C" w:rsidP="0062451C">
      <w:pPr>
        <w:pStyle w:val="Odstavekseznama"/>
        <w:numPr>
          <w:ilvl w:val="0"/>
          <w:numId w:val="25"/>
        </w:numPr>
        <w:rPr>
          <w:rFonts w:ascii="Arial" w:hAnsi="Arial" w:cs="Arial"/>
          <w:b/>
          <w:bCs/>
          <w:sz w:val="22"/>
          <w:szCs w:val="22"/>
          <w:lang w:eastAsia="x-none"/>
        </w:rPr>
      </w:pPr>
      <w:r>
        <w:rPr>
          <w:rFonts w:ascii="Arial" w:hAnsi="Arial" w:cs="Arial"/>
          <w:b/>
          <w:bCs/>
          <w:sz w:val="22"/>
          <w:szCs w:val="22"/>
          <w:lang w:eastAsia="x-none"/>
        </w:rPr>
        <w:t>primer mesečnega jedilnika, skladnega s tehničnimi zahtevami predmetnega naročila (</w:t>
      </w:r>
      <w:r>
        <w:rPr>
          <w:rFonts w:ascii="Arial" w:hAnsi="Arial" w:cs="Arial"/>
          <w:b/>
          <w:bCs/>
          <w:iCs w:val="0"/>
          <w:sz w:val="22"/>
          <w:szCs w:val="22"/>
          <w:u w:val="single"/>
          <w:lang w:eastAsia="en-US"/>
        </w:rPr>
        <w:t>z označenimi alergeni in podatki o hranilni vrednostih posameznih obrokov)</w:t>
      </w:r>
      <w:r w:rsidRPr="0062451C">
        <w:rPr>
          <w:rFonts w:ascii="Arial" w:hAnsi="Arial" w:cs="Arial"/>
          <w:b/>
          <w:bCs/>
          <w:sz w:val="22"/>
          <w:szCs w:val="22"/>
          <w:lang w:eastAsia="x-none"/>
        </w:rPr>
        <w:t>.</w:t>
      </w:r>
    </w:p>
    <w:p w14:paraId="3108B1C0" w14:textId="17A30BC8" w:rsidR="00443F6E" w:rsidRDefault="00443F6E" w:rsidP="00D27480">
      <w:pPr>
        <w:spacing w:before="120" w:after="120" w:line="276" w:lineRule="auto"/>
        <w:jc w:val="both"/>
        <w:rPr>
          <w:rFonts w:ascii="Arial" w:hAnsi="Arial" w:cs="Arial"/>
          <w:sz w:val="22"/>
          <w:szCs w:val="22"/>
          <w:lang w:eastAsia="x-none"/>
        </w:rPr>
      </w:pPr>
      <w:r w:rsidRPr="00443F6E">
        <w:rPr>
          <w:rFonts w:ascii="Arial" w:hAnsi="Arial" w:cs="Arial"/>
          <w:sz w:val="22"/>
          <w:szCs w:val="22"/>
          <w:lang w:eastAsia="x-none"/>
        </w:rPr>
        <w:t>Ponudba ne sme vsebovati nobenih sprememb</w:t>
      </w:r>
      <w:r>
        <w:rPr>
          <w:rFonts w:ascii="Arial" w:hAnsi="Arial" w:cs="Arial"/>
          <w:sz w:val="22"/>
          <w:szCs w:val="22"/>
          <w:lang w:eastAsia="x-none"/>
        </w:rPr>
        <w:t xml:space="preserve">, </w:t>
      </w:r>
      <w:r w:rsidRPr="00443F6E">
        <w:rPr>
          <w:rFonts w:ascii="Arial" w:hAnsi="Arial" w:cs="Arial"/>
          <w:sz w:val="22"/>
          <w:szCs w:val="22"/>
          <w:lang w:eastAsia="x-none"/>
        </w:rPr>
        <w:t>dodatkov</w:t>
      </w:r>
      <w:r>
        <w:rPr>
          <w:rFonts w:ascii="Arial" w:hAnsi="Arial" w:cs="Arial"/>
          <w:sz w:val="22"/>
          <w:szCs w:val="22"/>
          <w:lang w:eastAsia="x-none"/>
        </w:rPr>
        <w:t xml:space="preserve"> ali dodatnih zahtev</w:t>
      </w:r>
      <w:r w:rsidRPr="00443F6E">
        <w:rPr>
          <w:rFonts w:ascii="Arial" w:hAnsi="Arial" w:cs="Arial"/>
          <w:sz w:val="22"/>
          <w:szCs w:val="22"/>
          <w:lang w:eastAsia="x-none"/>
        </w:rPr>
        <w:t xml:space="preserve">, ki niso v skladu </w:t>
      </w:r>
      <w:r>
        <w:rPr>
          <w:rFonts w:ascii="Arial" w:hAnsi="Arial" w:cs="Arial"/>
          <w:sz w:val="22"/>
          <w:szCs w:val="22"/>
          <w:lang w:eastAsia="x-none"/>
        </w:rPr>
        <w:t xml:space="preserve">z vsebino predmetnega </w:t>
      </w:r>
      <w:r w:rsidR="00EA3607">
        <w:rPr>
          <w:rFonts w:ascii="Arial" w:hAnsi="Arial" w:cs="Arial"/>
          <w:sz w:val="22"/>
          <w:szCs w:val="22"/>
          <w:lang w:eastAsia="x-none"/>
        </w:rPr>
        <w:t>povabila</w:t>
      </w:r>
      <w:r>
        <w:rPr>
          <w:rFonts w:ascii="Arial" w:hAnsi="Arial" w:cs="Arial"/>
          <w:sz w:val="22"/>
          <w:szCs w:val="22"/>
          <w:lang w:eastAsia="x-none"/>
        </w:rPr>
        <w:t xml:space="preserve"> oziroma </w:t>
      </w:r>
      <w:r w:rsidR="00BF3D83">
        <w:rPr>
          <w:rFonts w:ascii="Arial" w:hAnsi="Arial" w:cs="Arial"/>
          <w:sz w:val="22"/>
          <w:szCs w:val="22"/>
          <w:lang w:eastAsia="x-none"/>
        </w:rPr>
        <w:t xml:space="preserve">bi nasprotovale </w:t>
      </w:r>
      <w:r>
        <w:rPr>
          <w:rFonts w:ascii="Arial" w:hAnsi="Arial" w:cs="Arial"/>
          <w:sz w:val="22"/>
          <w:szCs w:val="22"/>
          <w:lang w:eastAsia="x-none"/>
        </w:rPr>
        <w:t xml:space="preserve">zahtevam naročnika, določenim v tem </w:t>
      </w:r>
      <w:r w:rsidR="0046626B">
        <w:rPr>
          <w:rFonts w:ascii="Arial" w:hAnsi="Arial" w:cs="Arial"/>
          <w:sz w:val="22"/>
          <w:szCs w:val="22"/>
          <w:lang w:eastAsia="x-none"/>
        </w:rPr>
        <w:t>povabilu</w:t>
      </w:r>
      <w:r w:rsidRPr="00443F6E">
        <w:rPr>
          <w:rFonts w:ascii="Arial" w:hAnsi="Arial" w:cs="Arial"/>
          <w:sz w:val="22"/>
          <w:szCs w:val="22"/>
          <w:lang w:eastAsia="x-none"/>
        </w:rPr>
        <w:t xml:space="preserve">. </w:t>
      </w:r>
      <w:r w:rsidR="006A7F9E">
        <w:rPr>
          <w:rFonts w:ascii="Arial" w:hAnsi="Arial" w:cs="Arial"/>
          <w:sz w:val="22"/>
          <w:szCs w:val="22"/>
          <w:lang w:eastAsia="x-none"/>
        </w:rPr>
        <w:t>Ponudb</w:t>
      </w:r>
      <w:r w:rsidR="00BF3D83">
        <w:rPr>
          <w:rFonts w:ascii="Arial" w:hAnsi="Arial" w:cs="Arial"/>
          <w:sz w:val="22"/>
          <w:szCs w:val="22"/>
          <w:lang w:eastAsia="x-none"/>
        </w:rPr>
        <w:t>a</w:t>
      </w:r>
      <w:r w:rsidR="006A7F9E">
        <w:rPr>
          <w:rFonts w:ascii="Arial" w:hAnsi="Arial" w:cs="Arial"/>
          <w:sz w:val="22"/>
          <w:szCs w:val="22"/>
          <w:lang w:eastAsia="x-none"/>
        </w:rPr>
        <w:t xml:space="preserve"> mora biti pripravljen</w:t>
      </w:r>
      <w:r w:rsidR="00BF3D83">
        <w:rPr>
          <w:rFonts w:ascii="Arial" w:hAnsi="Arial" w:cs="Arial"/>
          <w:sz w:val="22"/>
          <w:szCs w:val="22"/>
          <w:lang w:eastAsia="x-none"/>
        </w:rPr>
        <w:t>a</w:t>
      </w:r>
      <w:r w:rsidR="006A7F9E">
        <w:rPr>
          <w:rFonts w:ascii="Arial" w:hAnsi="Arial" w:cs="Arial"/>
          <w:sz w:val="22"/>
          <w:szCs w:val="22"/>
          <w:lang w:eastAsia="x-none"/>
        </w:rPr>
        <w:t xml:space="preserve"> v slovenskem jeziku. </w:t>
      </w:r>
    </w:p>
    <w:p w14:paraId="042DC407" w14:textId="4E2E6208" w:rsidR="00FC6E1C" w:rsidRPr="00D27480" w:rsidRDefault="003F433F" w:rsidP="00D27480">
      <w:pPr>
        <w:spacing w:after="240" w:line="276" w:lineRule="auto"/>
        <w:jc w:val="both"/>
        <w:rPr>
          <w:rFonts w:ascii="Arial" w:hAnsi="Arial" w:cs="Arial"/>
          <w:sz w:val="22"/>
          <w:szCs w:val="22"/>
          <w:u w:val="single"/>
          <w:lang w:eastAsia="x-none"/>
        </w:rPr>
      </w:pPr>
      <w:r w:rsidRPr="003F433F">
        <w:rPr>
          <w:rFonts w:ascii="Arial" w:hAnsi="Arial" w:cs="Arial"/>
          <w:sz w:val="22"/>
          <w:szCs w:val="22"/>
          <w:lang w:eastAsia="x-none"/>
        </w:rPr>
        <w:t xml:space="preserve">Ponudbo </w:t>
      </w:r>
      <w:r w:rsidR="00443F6E">
        <w:rPr>
          <w:rFonts w:ascii="Arial" w:hAnsi="Arial" w:cs="Arial"/>
          <w:sz w:val="22"/>
          <w:szCs w:val="22"/>
          <w:lang w:eastAsia="x-none"/>
        </w:rPr>
        <w:t xml:space="preserve">ponudnik </w:t>
      </w:r>
      <w:r w:rsidR="00BF3D83">
        <w:rPr>
          <w:rFonts w:ascii="Arial" w:hAnsi="Arial" w:cs="Arial"/>
          <w:sz w:val="22"/>
          <w:szCs w:val="22"/>
          <w:lang w:eastAsia="x-none"/>
        </w:rPr>
        <w:t>odda tako, da jo do roka določenega za oddajo ponudb pošlje naročniku</w:t>
      </w:r>
      <w:r w:rsidRPr="003F433F">
        <w:rPr>
          <w:rFonts w:ascii="Arial" w:hAnsi="Arial" w:cs="Arial"/>
          <w:sz w:val="22"/>
          <w:szCs w:val="22"/>
          <w:lang w:eastAsia="x-none"/>
        </w:rPr>
        <w:t xml:space="preserve"> po elektronski pošti na naslov</w:t>
      </w:r>
      <w:r>
        <w:rPr>
          <w:rFonts w:ascii="Arial" w:hAnsi="Arial" w:cs="Arial"/>
          <w:sz w:val="22"/>
          <w:szCs w:val="22"/>
          <w:lang w:eastAsia="x-none"/>
        </w:rPr>
        <w:t xml:space="preserve">: </w:t>
      </w:r>
      <w:hyperlink r:id="rId9" w:history="1">
        <w:r w:rsidR="00744C12" w:rsidRPr="008D690A">
          <w:rPr>
            <w:rStyle w:val="Hiperpovezava"/>
            <w:rFonts w:ascii="Arial" w:hAnsi="Arial" w:cs="Arial"/>
            <w:b/>
            <w:bCs/>
            <w:sz w:val="22"/>
            <w:szCs w:val="22"/>
            <w:lang w:eastAsia="x-none"/>
          </w:rPr>
          <w:t>tajnistvo@vdcng.si</w:t>
        </w:r>
      </w:hyperlink>
      <w:r w:rsidR="00744C12">
        <w:rPr>
          <w:rFonts w:ascii="Arial" w:hAnsi="Arial" w:cs="Arial"/>
          <w:b/>
          <w:bCs/>
          <w:sz w:val="22"/>
          <w:szCs w:val="22"/>
          <w:lang w:eastAsia="x-none"/>
        </w:rPr>
        <w:t>, s pripisom: Ponudba za p</w:t>
      </w:r>
      <w:r w:rsidR="00744C12" w:rsidRPr="00744C12">
        <w:rPr>
          <w:rFonts w:ascii="Arial" w:hAnsi="Arial" w:cs="Arial"/>
          <w:b/>
          <w:bCs/>
          <w:sz w:val="22"/>
          <w:szCs w:val="22"/>
          <w:lang w:eastAsia="x-none"/>
        </w:rPr>
        <w:t>riprav</w:t>
      </w:r>
      <w:r w:rsidR="00744C12">
        <w:rPr>
          <w:rFonts w:ascii="Arial" w:hAnsi="Arial" w:cs="Arial"/>
          <w:b/>
          <w:bCs/>
          <w:sz w:val="22"/>
          <w:szCs w:val="22"/>
          <w:lang w:eastAsia="x-none"/>
        </w:rPr>
        <w:t>o</w:t>
      </w:r>
      <w:r w:rsidR="00744C12" w:rsidRPr="00744C12">
        <w:rPr>
          <w:rFonts w:ascii="Arial" w:hAnsi="Arial" w:cs="Arial"/>
          <w:b/>
          <w:bCs/>
          <w:sz w:val="22"/>
          <w:szCs w:val="22"/>
          <w:lang w:eastAsia="x-none"/>
        </w:rPr>
        <w:t xml:space="preserve"> in dostav</w:t>
      </w:r>
      <w:r w:rsidR="00744C12">
        <w:rPr>
          <w:rFonts w:ascii="Arial" w:hAnsi="Arial" w:cs="Arial"/>
          <w:b/>
          <w:bCs/>
          <w:sz w:val="22"/>
          <w:szCs w:val="22"/>
          <w:lang w:eastAsia="x-none"/>
        </w:rPr>
        <w:t>o</w:t>
      </w:r>
      <w:r w:rsidR="00744C12" w:rsidRPr="00744C12">
        <w:rPr>
          <w:rFonts w:ascii="Arial" w:hAnsi="Arial" w:cs="Arial"/>
          <w:b/>
          <w:bCs/>
          <w:sz w:val="22"/>
          <w:szCs w:val="22"/>
          <w:lang w:eastAsia="x-none"/>
        </w:rPr>
        <w:t xml:space="preserve"> obrokov za potrebe VDC Nova Gorica</w:t>
      </w:r>
      <w:r w:rsidR="00744C12">
        <w:rPr>
          <w:rFonts w:ascii="Arial" w:hAnsi="Arial" w:cs="Arial"/>
          <w:b/>
          <w:bCs/>
          <w:sz w:val="22"/>
          <w:szCs w:val="22"/>
          <w:lang w:eastAsia="x-none"/>
        </w:rPr>
        <w:t xml:space="preserve"> 2024</w:t>
      </w:r>
      <w:r w:rsidRPr="00744C12">
        <w:rPr>
          <w:rFonts w:ascii="Arial" w:hAnsi="Arial" w:cs="Arial"/>
          <w:b/>
          <w:bCs/>
          <w:sz w:val="22"/>
          <w:szCs w:val="22"/>
          <w:lang w:eastAsia="x-none"/>
        </w:rPr>
        <w:t>.</w:t>
      </w:r>
      <w:r>
        <w:rPr>
          <w:rFonts w:ascii="Arial" w:hAnsi="Arial" w:cs="Arial"/>
          <w:sz w:val="22"/>
          <w:szCs w:val="22"/>
          <w:lang w:eastAsia="x-none"/>
        </w:rPr>
        <w:t xml:space="preserve"> </w:t>
      </w:r>
      <w:r w:rsidRPr="00C15818">
        <w:rPr>
          <w:rFonts w:ascii="Arial" w:hAnsi="Arial" w:cs="Arial"/>
          <w:sz w:val="22"/>
          <w:szCs w:val="22"/>
          <w:u w:val="single"/>
          <w:lang w:eastAsia="x-none"/>
        </w:rPr>
        <w:t>Ponudbe, ki jih bo naročnik prejel po roku za oddajo ponudb, ne bodo upoštevane.</w:t>
      </w:r>
    </w:p>
    <w:p w14:paraId="07AEC359" w14:textId="2513D060" w:rsidR="00C43ED2" w:rsidRDefault="003F433F" w:rsidP="00A66786">
      <w:pPr>
        <w:spacing w:after="240" w:line="276" w:lineRule="auto"/>
        <w:jc w:val="both"/>
        <w:rPr>
          <w:rFonts w:ascii="Arial" w:hAnsi="Arial" w:cs="Arial"/>
          <w:sz w:val="22"/>
          <w:szCs w:val="22"/>
          <w:lang w:eastAsia="x-none"/>
        </w:rPr>
      </w:pPr>
      <w:r w:rsidRPr="00D27480">
        <w:rPr>
          <w:rFonts w:ascii="Arial" w:hAnsi="Arial" w:cs="Arial"/>
          <w:b/>
          <w:bCs/>
          <w:sz w:val="22"/>
          <w:szCs w:val="22"/>
          <w:u w:val="single"/>
          <w:lang w:eastAsia="x-none"/>
        </w:rPr>
        <w:lastRenderedPageBreak/>
        <w:t>Merilo za izb</w:t>
      </w:r>
      <w:r w:rsidR="006A7F9E" w:rsidRPr="00D27480">
        <w:rPr>
          <w:rFonts w:ascii="Arial" w:hAnsi="Arial" w:cs="Arial"/>
          <w:b/>
          <w:bCs/>
          <w:sz w:val="22"/>
          <w:szCs w:val="22"/>
          <w:u w:val="single"/>
          <w:lang w:eastAsia="x-none"/>
        </w:rPr>
        <w:t>or</w:t>
      </w:r>
      <w:r w:rsidRPr="00D27480">
        <w:rPr>
          <w:rFonts w:ascii="Arial" w:hAnsi="Arial" w:cs="Arial"/>
          <w:b/>
          <w:bCs/>
          <w:sz w:val="22"/>
          <w:szCs w:val="22"/>
          <w:u w:val="single"/>
          <w:lang w:eastAsia="x-none"/>
        </w:rPr>
        <w:t>:</w:t>
      </w:r>
      <w:r w:rsidRPr="00744C12">
        <w:rPr>
          <w:rFonts w:ascii="Arial" w:hAnsi="Arial" w:cs="Arial"/>
          <w:sz w:val="22"/>
          <w:szCs w:val="22"/>
          <w:lang w:eastAsia="x-none"/>
        </w:rPr>
        <w:t xml:space="preserve"> </w:t>
      </w:r>
      <w:r w:rsidRPr="00A66786">
        <w:rPr>
          <w:rFonts w:ascii="Arial" w:hAnsi="Arial" w:cs="Arial"/>
          <w:sz w:val="22"/>
          <w:szCs w:val="22"/>
          <w:u w:val="single"/>
          <w:lang w:eastAsia="x-none"/>
        </w:rPr>
        <w:t xml:space="preserve">Merilo za izbor </w:t>
      </w:r>
      <w:r w:rsidR="00C43ED2" w:rsidRPr="00A66786">
        <w:rPr>
          <w:rFonts w:ascii="Arial" w:hAnsi="Arial" w:cs="Arial"/>
          <w:sz w:val="22"/>
          <w:szCs w:val="22"/>
          <w:u w:val="single"/>
          <w:lang w:eastAsia="x-none"/>
        </w:rPr>
        <w:t xml:space="preserve">je </w:t>
      </w:r>
      <w:r w:rsidRPr="00A66786">
        <w:rPr>
          <w:rFonts w:ascii="Arial" w:hAnsi="Arial" w:cs="Arial"/>
          <w:sz w:val="22"/>
          <w:szCs w:val="22"/>
          <w:u w:val="single"/>
          <w:lang w:eastAsia="x-none"/>
        </w:rPr>
        <w:t>ekonomsko najugodnejš</w:t>
      </w:r>
      <w:r w:rsidR="00C43ED2" w:rsidRPr="00A66786">
        <w:rPr>
          <w:rFonts w:ascii="Arial" w:hAnsi="Arial" w:cs="Arial"/>
          <w:sz w:val="22"/>
          <w:szCs w:val="22"/>
          <w:u w:val="single"/>
          <w:lang w:eastAsia="x-none"/>
        </w:rPr>
        <w:t>a</w:t>
      </w:r>
      <w:r w:rsidRPr="00A66786">
        <w:rPr>
          <w:rFonts w:ascii="Arial" w:hAnsi="Arial" w:cs="Arial"/>
          <w:sz w:val="22"/>
          <w:szCs w:val="22"/>
          <w:u w:val="single"/>
          <w:lang w:eastAsia="x-none"/>
        </w:rPr>
        <w:t xml:space="preserve"> ponudb</w:t>
      </w:r>
      <w:r w:rsidR="00C43ED2" w:rsidRPr="00A66786">
        <w:rPr>
          <w:rFonts w:ascii="Arial" w:hAnsi="Arial" w:cs="Arial"/>
          <w:sz w:val="22"/>
          <w:szCs w:val="22"/>
          <w:u w:val="single"/>
          <w:lang w:eastAsia="x-none"/>
        </w:rPr>
        <w:t>a.</w:t>
      </w:r>
    </w:p>
    <w:p w14:paraId="742CE990" w14:textId="77777777" w:rsidR="00D27480" w:rsidRDefault="00D27480" w:rsidP="00C43ED2">
      <w:pPr>
        <w:spacing w:after="160" w:line="276" w:lineRule="auto"/>
        <w:jc w:val="both"/>
        <w:rPr>
          <w:rFonts w:ascii="Arial" w:hAnsi="Arial" w:cs="Arial"/>
          <w:sz w:val="22"/>
          <w:szCs w:val="22"/>
          <w:lang w:eastAsia="x-none"/>
        </w:rPr>
      </w:pPr>
      <w:r w:rsidRPr="00D27480">
        <w:rPr>
          <w:rFonts w:ascii="Arial" w:hAnsi="Arial" w:cs="Arial"/>
          <w:sz w:val="22"/>
          <w:szCs w:val="22"/>
          <w:lang w:eastAsia="x-none"/>
        </w:rPr>
        <w:t>Postopek pregleda in ocenjevanja ponudb bo vodila strokovna komisija naročnika.</w:t>
      </w:r>
      <w:r>
        <w:rPr>
          <w:rFonts w:ascii="Arial" w:hAnsi="Arial" w:cs="Arial"/>
          <w:sz w:val="22"/>
          <w:szCs w:val="22"/>
          <w:lang w:eastAsia="x-none"/>
        </w:rPr>
        <w:t xml:space="preserve"> </w:t>
      </w:r>
    </w:p>
    <w:p w14:paraId="545B7BFD" w14:textId="2BE7BC3B" w:rsidR="00C43ED2" w:rsidRPr="00C43ED2" w:rsidRDefault="00FC6E1C" w:rsidP="00C43ED2">
      <w:pPr>
        <w:spacing w:after="160" w:line="276" w:lineRule="auto"/>
        <w:jc w:val="both"/>
        <w:rPr>
          <w:rFonts w:ascii="Arial" w:hAnsi="Arial" w:cs="Arial"/>
          <w:sz w:val="22"/>
          <w:szCs w:val="22"/>
          <w:lang w:eastAsia="x-none"/>
        </w:rPr>
      </w:pPr>
      <w:r>
        <w:rPr>
          <w:rFonts w:ascii="Arial" w:hAnsi="Arial" w:cs="Arial"/>
          <w:sz w:val="22"/>
          <w:szCs w:val="22"/>
          <w:lang w:eastAsia="x-none"/>
        </w:rPr>
        <w:t>Naročilo bo oddano ponudniku</w:t>
      </w:r>
      <w:r w:rsidR="00C43ED2" w:rsidRPr="00C43ED2">
        <w:rPr>
          <w:rFonts w:ascii="Arial" w:hAnsi="Arial" w:cs="Arial"/>
          <w:sz w:val="22"/>
          <w:szCs w:val="22"/>
          <w:lang w:eastAsia="x-none"/>
        </w:rPr>
        <w:t>, ki bo oddal ekonomsko najugodnejšo ponudbo ob</w:t>
      </w:r>
      <w:r w:rsidR="00A66786">
        <w:rPr>
          <w:rFonts w:ascii="Arial" w:hAnsi="Arial" w:cs="Arial"/>
          <w:sz w:val="22"/>
          <w:szCs w:val="22"/>
          <w:lang w:eastAsia="x-none"/>
        </w:rPr>
        <w:t xml:space="preserve"> </w:t>
      </w:r>
      <w:r w:rsidR="00C43ED2" w:rsidRPr="00C43ED2">
        <w:rPr>
          <w:rFonts w:ascii="Arial" w:hAnsi="Arial" w:cs="Arial"/>
          <w:sz w:val="22"/>
          <w:szCs w:val="22"/>
          <w:lang w:eastAsia="x-none"/>
        </w:rPr>
        <w:t>upoštevanju spodaj navedenih meril:</w:t>
      </w:r>
    </w:p>
    <w:p w14:paraId="54B0700D" w14:textId="7B23CD97" w:rsidR="00C43ED2" w:rsidRPr="00C43ED2" w:rsidRDefault="00C43ED2" w:rsidP="00C43ED2">
      <w:pPr>
        <w:spacing w:after="160" w:line="276" w:lineRule="auto"/>
        <w:jc w:val="both"/>
        <w:rPr>
          <w:rFonts w:ascii="Arial" w:hAnsi="Arial" w:cs="Arial"/>
          <w:sz w:val="22"/>
          <w:szCs w:val="22"/>
          <w:lang w:eastAsia="x-none"/>
        </w:rPr>
      </w:pPr>
      <w:r w:rsidRPr="00C43ED2">
        <w:rPr>
          <w:rFonts w:ascii="Arial" w:hAnsi="Arial" w:cs="Arial"/>
          <w:sz w:val="22"/>
          <w:szCs w:val="22"/>
          <w:lang w:eastAsia="x-none"/>
        </w:rPr>
        <w:t>1. merilo »</w:t>
      </w:r>
      <w:r w:rsidR="00A66786">
        <w:rPr>
          <w:rFonts w:ascii="Arial" w:hAnsi="Arial" w:cs="Arial"/>
          <w:sz w:val="22"/>
          <w:szCs w:val="22"/>
          <w:lang w:eastAsia="x-none"/>
        </w:rPr>
        <w:t>S</w:t>
      </w:r>
      <w:r w:rsidRPr="00C43ED2">
        <w:rPr>
          <w:rFonts w:ascii="Arial" w:hAnsi="Arial" w:cs="Arial"/>
          <w:sz w:val="22"/>
          <w:szCs w:val="22"/>
          <w:lang w:eastAsia="x-none"/>
        </w:rPr>
        <w:t xml:space="preserve">kupna ponudbena cena v EUR brez DDV« (maksimalno število je </w:t>
      </w:r>
      <w:r w:rsidR="00FC6E1C">
        <w:rPr>
          <w:rFonts w:ascii="Arial" w:hAnsi="Arial" w:cs="Arial"/>
          <w:sz w:val="22"/>
          <w:szCs w:val="22"/>
          <w:lang w:eastAsia="x-none"/>
        </w:rPr>
        <w:t>9</w:t>
      </w:r>
      <w:r w:rsidRPr="00C43ED2">
        <w:rPr>
          <w:rFonts w:ascii="Arial" w:hAnsi="Arial" w:cs="Arial"/>
          <w:sz w:val="22"/>
          <w:szCs w:val="22"/>
          <w:lang w:eastAsia="x-none"/>
        </w:rPr>
        <w:t>0 točk);</w:t>
      </w:r>
    </w:p>
    <w:p w14:paraId="15EFB877" w14:textId="6BA92234" w:rsidR="00FC6E1C" w:rsidRDefault="00C43ED2" w:rsidP="00D27480">
      <w:pPr>
        <w:spacing w:after="120" w:line="276" w:lineRule="auto"/>
        <w:jc w:val="both"/>
        <w:rPr>
          <w:rFonts w:ascii="Arial" w:hAnsi="Arial" w:cs="Arial"/>
          <w:sz w:val="22"/>
          <w:szCs w:val="22"/>
          <w:lang w:eastAsia="x-none"/>
        </w:rPr>
      </w:pPr>
      <w:r w:rsidRPr="00C43ED2">
        <w:rPr>
          <w:rFonts w:ascii="Arial" w:hAnsi="Arial" w:cs="Arial"/>
          <w:sz w:val="22"/>
          <w:szCs w:val="22"/>
          <w:lang w:eastAsia="x-none"/>
        </w:rPr>
        <w:t>2. merilo »</w:t>
      </w:r>
      <w:proofErr w:type="spellStart"/>
      <w:r w:rsidR="00FC6E1C">
        <w:rPr>
          <w:rFonts w:ascii="Arial" w:hAnsi="Arial" w:cs="Arial"/>
          <w:sz w:val="22"/>
          <w:szCs w:val="22"/>
          <w:lang w:eastAsia="x-none"/>
        </w:rPr>
        <w:t>Okoljski</w:t>
      </w:r>
      <w:proofErr w:type="spellEnd"/>
      <w:r w:rsidR="00FC6E1C">
        <w:rPr>
          <w:rFonts w:ascii="Arial" w:hAnsi="Arial" w:cs="Arial"/>
          <w:sz w:val="22"/>
          <w:szCs w:val="22"/>
          <w:lang w:eastAsia="x-none"/>
        </w:rPr>
        <w:t xml:space="preserve"> certifikat</w:t>
      </w:r>
      <w:r w:rsidRPr="00C43ED2">
        <w:rPr>
          <w:rFonts w:ascii="Arial" w:hAnsi="Arial" w:cs="Arial"/>
          <w:sz w:val="22"/>
          <w:szCs w:val="22"/>
          <w:lang w:eastAsia="x-none"/>
        </w:rPr>
        <w:t>« (maksimalno število je 10 točk)</w:t>
      </w:r>
    </w:p>
    <w:p w14:paraId="6919C832" w14:textId="18587E3D" w:rsidR="00C43ED2" w:rsidRPr="00A66786" w:rsidRDefault="00C43ED2" w:rsidP="00D27480">
      <w:pPr>
        <w:spacing w:before="240" w:after="160" w:line="276" w:lineRule="auto"/>
        <w:jc w:val="both"/>
        <w:rPr>
          <w:rFonts w:ascii="Arial" w:hAnsi="Arial" w:cs="Arial"/>
          <w:sz w:val="22"/>
          <w:szCs w:val="22"/>
          <w:u w:val="single"/>
          <w:lang w:eastAsia="x-none"/>
        </w:rPr>
      </w:pPr>
      <w:r w:rsidRPr="00A66786">
        <w:rPr>
          <w:rFonts w:ascii="Arial" w:hAnsi="Arial" w:cs="Arial"/>
          <w:sz w:val="22"/>
          <w:szCs w:val="22"/>
          <w:u w:val="single"/>
          <w:lang w:eastAsia="x-none"/>
        </w:rPr>
        <w:t>Pojasnilo merila 1:</w:t>
      </w:r>
    </w:p>
    <w:p w14:paraId="1D22174F" w14:textId="77777777" w:rsidR="00C43ED2" w:rsidRPr="00C43ED2" w:rsidRDefault="00C43ED2" w:rsidP="00C43ED2">
      <w:pPr>
        <w:spacing w:after="160" w:line="276" w:lineRule="auto"/>
        <w:jc w:val="both"/>
        <w:rPr>
          <w:rFonts w:ascii="Arial" w:hAnsi="Arial" w:cs="Arial"/>
          <w:sz w:val="22"/>
          <w:szCs w:val="22"/>
          <w:lang w:eastAsia="x-none"/>
        </w:rPr>
      </w:pPr>
      <w:r w:rsidRPr="00C43ED2">
        <w:rPr>
          <w:rFonts w:ascii="Arial" w:hAnsi="Arial" w:cs="Arial"/>
          <w:sz w:val="22"/>
          <w:szCs w:val="22"/>
          <w:lang w:eastAsia="x-none"/>
        </w:rPr>
        <w:t>Število točk za merilo 1 se izračuna na način:</w:t>
      </w:r>
    </w:p>
    <w:p w14:paraId="4CD0EEA8" w14:textId="0745CA3A" w:rsidR="00C43ED2" w:rsidRDefault="00C43ED2" w:rsidP="00C43ED2">
      <w:pPr>
        <w:spacing w:after="160" w:line="276" w:lineRule="auto"/>
        <w:jc w:val="both"/>
        <w:rPr>
          <w:rFonts w:ascii="Arial" w:hAnsi="Arial" w:cs="Arial"/>
          <w:sz w:val="22"/>
          <w:szCs w:val="22"/>
          <w:lang w:eastAsia="x-none"/>
        </w:rPr>
      </w:pPr>
      <w:r w:rsidRPr="00C43ED2">
        <w:rPr>
          <w:rFonts w:ascii="Arial" w:hAnsi="Arial" w:cs="Arial"/>
          <w:sz w:val="22"/>
          <w:szCs w:val="22"/>
          <w:lang w:eastAsia="x-none"/>
        </w:rPr>
        <w:t>Število točk posamezne ponudbe = (</w:t>
      </w:r>
      <w:r w:rsidR="00A66786">
        <w:rPr>
          <w:rFonts w:ascii="Arial" w:hAnsi="Arial" w:cs="Arial"/>
          <w:sz w:val="22"/>
          <w:szCs w:val="22"/>
          <w:lang w:eastAsia="x-none"/>
        </w:rPr>
        <w:t>n</w:t>
      </w:r>
      <w:r w:rsidRPr="00C43ED2">
        <w:rPr>
          <w:rFonts w:ascii="Arial" w:hAnsi="Arial" w:cs="Arial"/>
          <w:sz w:val="22"/>
          <w:szCs w:val="22"/>
          <w:lang w:eastAsia="x-none"/>
        </w:rPr>
        <w:t>ajnižja skupna ponudbena cena v EUR brez DDV</w:t>
      </w:r>
      <w:r w:rsidR="00A66786">
        <w:rPr>
          <w:rFonts w:ascii="Arial" w:hAnsi="Arial" w:cs="Arial"/>
          <w:sz w:val="22"/>
          <w:szCs w:val="22"/>
          <w:lang w:eastAsia="x-none"/>
        </w:rPr>
        <w:t xml:space="preserve"> izmed prejetih ponudb</w:t>
      </w:r>
      <w:r w:rsidRPr="00C43ED2">
        <w:rPr>
          <w:rFonts w:ascii="Arial" w:hAnsi="Arial" w:cs="Arial"/>
          <w:sz w:val="22"/>
          <w:szCs w:val="22"/>
          <w:lang w:eastAsia="x-none"/>
        </w:rPr>
        <w:t>/skupna</w:t>
      </w:r>
      <w:r w:rsidR="00FC6E1C">
        <w:rPr>
          <w:rFonts w:ascii="Arial" w:hAnsi="Arial" w:cs="Arial"/>
          <w:sz w:val="22"/>
          <w:szCs w:val="22"/>
          <w:lang w:eastAsia="x-none"/>
        </w:rPr>
        <w:t xml:space="preserve"> </w:t>
      </w:r>
      <w:r w:rsidRPr="00C43ED2">
        <w:rPr>
          <w:rFonts w:ascii="Arial" w:hAnsi="Arial" w:cs="Arial"/>
          <w:sz w:val="22"/>
          <w:szCs w:val="22"/>
          <w:lang w:eastAsia="x-none"/>
        </w:rPr>
        <w:t xml:space="preserve">ponudbena cena </w:t>
      </w:r>
      <w:r w:rsidR="00A66786">
        <w:rPr>
          <w:rFonts w:ascii="Arial" w:hAnsi="Arial" w:cs="Arial"/>
          <w:sz w:val="22"/>
          <w:szCs w:val="22"/>
          <w:lang w:eastAsia="x-none"/>
        </w:rPr>
        <w:t>ocenjevane</w:t>
      </w:r>
      <w:r w:rsidRPr="00C43ED2">
        <w:rPr>
          <w:rFonts w:ascii="Arial" w:hAnsi="Arial" w:cs="Arial"/>
          <w:sz w:val="22"/>
          <w:szCs w:val="22"/>
          <w:lang w:eastAsia="x-none"/>
        </w:rPr>
        <w:t xml:space="preserve"> ponudbe v EUR brez DDV)*</w:t>
      </w:r>
      <w:r w:rsidR="00FC6E1C">
        <w:rPr>
          <w:rFonts w:ascii="Arial" w:hAnsi="Arial" w:cs="Arial"/>
          <w:sz w:val="22"/>
          <w:szCs w:val="22"/>
          <w:lang w:eastAsia="x-none"/>
        </w:rPr>
        <w:t>90</w:t>
      </w:r>
    </w:p>
    <w:p w14:paraId="723D4671" w14:textId="3F0D361B" w:rsidR="00A66786" w:rsidRDefault="00A66786" w:rsidP="00D27480">
      <w:pPr>
        <w:spacing w:after="160" w:line="276" w:lineRule="auto"/>
        <w:jc w:val="both"/>
        <w:rPr>
          <w:rFonts w:ascii="Arial" w:hAnsi="Arial" w:cs="Arial"/>
          <w:sz w:val="22"/>
          <w:szCs w:val="22"/>
          <w:lang w:eastAsia="x-none"/>
        </w:rPr>
      </w:pPr>
      <w:r>
        <w:rPr>
          <w:rFonts w:ascii="Arial" w:hAnsi="Arial" w:cs="Arial"/>
          <w:sz w:val="22"/>
          <w:szCs w:val="22"/>
          <w:lang w:eastAsia="x-none"/>
        </w:rPr>
        <w:t xml:space="preserve">Kot skupna </w:t>
      </w:r>
      <w:r w:rsidRPr="00A66786">
        <w:rPr>
          <w:rFonts w:ascii="Arial" w:hAnsi="Arial" w:cs="Arial"/>
          <w:sz w:val="22"/>
          <w:szCs w:val="22"/>
          <w:lang w:eastAsia="x-none"/>
        </w:rPr>
        <w:t>ponudbena cena v EUR brez DDV</w:t>
      </w:r>
      <w:r>
        <w:rPr>
          <w:rFonts w:ascii="Arial" w:hAnsi="Arial" w:cs="Arial"/>
          <w:sz w:val="22"/>
          <w:szCs w:val="22"/>
          <w:lang w:eastAsia="x-none"/>
        </w:rPr>
        <w:t xml:space="preserve"> se upošteva</w:t>
      </w:r>
      <w:r w:rsidR="00FC6E1C" w:rsidRPr="00FC6E1C">
        <w:rPr>
          <w:rFonts w:ascii="Arial" w:hAnsi="Arial" w:cs="Arial"/>
          <w:sz w:val="22"/>
          <w:szCs w:val="22"/>
          <w:lang w:eastAsia="x-none"/>
        </w:rPr>
        <w:t xml:space="preserve"> skupna cena za 1 kosilo in 1 večerjo v EUR brez DDV</w:t>
      </w:r>
      <w:r>
        <w:rPr>
          <w:rFonts w:ascii="Arial" w:hAnsi="Arial" w:cs="Arial"/>
          <w:sz w:val="22"/>
          <w:szCs w:val="22"/>
          <w:lang w:eastAsia="x-none"/>
        </w:rPr>
        <w:t xml:space="preserve">, kot izhaja iz ponudbe posameznega ponudnika. </w:t>
      </w:r>
      <w:r w:rsidR="00FC6E1C" w:rsidRPr="00FC6E1C">
        <w:rPr>
          <w:rFonts w:ascii="Arial" w:hAnsi="Arial" w:cs="Arial"/>
          <w:sz w:val="22"/>
          <w:szCs w:val="22"/>
          <w:lang w:eastAsia="x-none"/>
        </w:rPr>
        <w:t xml:space="preserve">  </w:t>
      </w:r>
    </w:p>
    <w:p w14:paraId="066072AF" w14:textId="7FD03990" w:rsidR="00C43ED2" w:rsidRPr="00A66786" w:rsidRDefault="00C43ED2" w:rsidP="00D27480">
      <w:pPr>
        <w:spacing w:before="120" w:after="160" w:line="276" w:lineRule="auto"/>
        <w:jc w:val="both"/>
        <w:rPr>
          <w:rFonts w:ascii="Arial" w:hAnsi="Arial" w:cs="Arial"/>
          <w:sz w:val="22"/>
          <w:szCs w:val="22"/>
          <w:u w:val="single"/>
          <w:lang w:eastAsia="x-none"/>
        </w:rPr>
      </w:pPr>
      <w:r w:rsidRPr="00A66786">
        <w:rPr>
          <w:rFonts w:ascii="Arial" w:hAnsi="Arial" w:cs="Arial"/>
          <w:sz w:val="22"/>
          <w:szCs w:val="22"/>
          <w:u w:val="single"/>
          <w:lang w:eastAsia="x-none"/>
        </w:rPr>
        <w:t>Pojasnilo merila 2:</w:t>
      </w:r>
    </w:p>
    <w:p w14:paraId="64894D67" w14:textId="687AA867" w:rsidR="00A66786" w:rsidRDefault="00A66786" w:rsidP="00A66786">
      <w:pPr>
        <w:spacing w:after="160" w:line="276" w:lineRule="auto"/>
        <w:jc w:val="both"/>
        <w:rPr>
          <w:rFonts w:ascii="Arial" w:hAnsi="Arial" w:cs="Arial"/>
          <w:sz w:val="22"/>
          <w:szCs w:val="22"/>
          <w:lang w:eastAsia="x-none"/>
        </w:rPr>
      </w:pPr>
      <w:r>
        <w:rPr>
          <w:rFonts w:ascii="Arial" w:hAnsi="Arial" w:cs="Arial"/>
          <w:sz w:val="22"/>
          <w:szCs w:val="22"/>
          <w:lang w:eastAsia="x-none"/>
        </w:rPr>
        <w:t xml:space="preserve">Ponudnik, ki ima do roka za oddajo ponudb pridobljen veljaven </w:t>
      </w:r>
      <w:proofErr w:type="spellStart"/>
      <w:r>
        <w:rPr>
          <w:rFonts w:ascii="Arial" w:hAnsi="Arial" w:cs="Arial"/>
          <w:sz w:val="22"/>
          <w:szCs w:val="22"/>
          <w:lang w:eastAsia="x-none"/>
        </w:rPr>
        <w:t>okoljski</w:t>
      </w:r>
      <w:proofErr w:type="spellEnd"/>
      <w:r>
        <w:rPr>
          <w:rFonts w:ascii="Arial" w:hAnsi="Arial" w:cs="Arial"/>
          <w:sz w:val="22"/>
          <w:szCs w:val="22"/>
          <w:lang w:eastAsia="x-none"/>
        </w:rPr>
        <w:t xml:space="preserve"> certifikat prejme10 točk.</w:t>
      </w:r>
    </w:p>
    <w:p w14:paraId="3D38C714" w14:textId="47D41E3D" w:rsidR="00D27480" w:rsidRPr="00D27480" w:rsidRDefault="00A66786" w:rsidP="00D27480">
      <w:pPr>
        <w:spacing w:after="160" w:line="276" w:lineRule="auto"/>
        <w:jc w:val="both"/>
        <w:rPr>
          <w:rFonts w:ascii="Arial" w:hAnsi="Arial" w:cs="Arial"/>
          <w:sz w:val="22"/>
          <w:szCs w:val="22"/>
          <w:lang w:eastAsia="x-none"/>
        </w:rPr>
      </w:pPr>
      <w:r>
        <w:rPr>
          <w:rFonts w:ascii="Arial" w:hAnsi="Arial" w:cs="Arial"/>
          <w:sz w:val="22"/>
          <w:szCs w:val="22"/>
          <w:lang w:eastAsia="x-none"/>
        </w:rPr>
        <w:t xml:space="preserve">Naročnik bo kot ustrezne priznal naslednje certifikate: </w:t>
      </w:r>
      <w:r w:rsidRPr="00A66786">
        <w:rPr>
          <w:rFonts w:ascii="Arial" w:hAnsi="Arial" w:cs="Arial"/>
          <w:sz w:val="22"/>
          <w:szCs w:val="22"/>
          <w:lang w:eastAsia="x-none"/>
        </w:rPr>
        <w:t>ISO 14.001, ISO</w:t>
      </w:r>
      <w:r>
        <w:rPr>
          <w:rFonts w:ascii="Arial" w:hAnsi="Arial" w:cs="Arial"/>
          <w:sz w:val="22"/>
          <w:szCs w:val="22"/>
          <w:lang w:eastAsia="x-none"/>
        </w:rPr>
        <w:t xml:space="preserve"> </w:t>
      </w:r>
      <w:r w:rsidRPr="00A66786">
        <w:rPr>
          <w:rFonts w:ascii="Arial" w:hAnsi="Arial" w:cs="Arial"/>
          <w:sz w:val="22"/>
          <w:szCs w:val="22"/>
          <w:lang w:eastAsia="x-none"/>
        </w:rPr>
        <w:t xml:space="preserve">50001, </w:t>
      </w:r>
      <w:r w:rsidR="009A67B7" w:rsidRPr="009A67B7">
        <w:rPr>
          <w:rFonts w:ascii="Arial" w:hAnsi="Arial" w:cs="Arial"/>
          <w:sz w:val="22"/>
          <w:szCs w:val="22"/>
          <w:lang w:eastAsia="x-none"/>
        </w:rPr>
        <w:t xml:space="preserve">B </w:t>
      </w:r>
      <w:proofErr w:type="spellStart"/>
      <w:r w:rsidR="009A67B7" w:rsidRPr="009A67B7">
        <w:rPr>
          <w:rFonts w:ascii="Arial" w:hAnsi="Arial" w:cs="Arial"/>
          <w:sz w:val="22"/>
          <w:szCs w:val="22"/>
          <w:lang w:eastAsia="x-none"/>
        </w:rPr>
        <w:t>Corp</w:t>
      </w:r>
      <w:proofErr w:type="spellEnd"/>
      <w:r w:rsidR="009A67B7">
        <w:rPr>
          <w:rFonts w:ascii="Arial" w:hAnsi="Arial" w:cs="Arial"/>
          <w:sz w:val="22"/>
          <w:szCs w:val="22"/>
          <w:lang w:eastAsia="x-none"/>
        </w:rPr>
        <w:t xml:space="preserve">, Zeleni ključ, </w:t>
      </w:r>
      <w:proofErr w:type="spellStart"/>
      <w:r w:rsidR="009A67B7" w:rsidRPr="009A67B7">
        <w:rPr>
          <w:rFonts w:ascii="Arial" w:hAnsi="Arial" w:cs="Arial"/>
          <w:sz w:val="22"/>
          <w:szCs w:val="22"/>
          <w:lang w:eastAsia="x-none"/>
        </w:rPr>
        <w:t>Good</w:t>
      </w:r>
      <w:proofErr w:type="spellEnd"/>
      <w:r w:rsidR="009A67B7" w:rsidRPr="009A67B7">
        <w:rPr>
          <w:rFonts w:ascii="Arial" w:hAnsi="Arial" w:cs="Arial"/>
          <w:sz w:val="22"/>
          <w:szCs w:val="22"/>
          <w:lang w:eastAsia="x-none"/>
        </w:rPr>
        <w:t xml:space="preserve"> </w:t>
      </w:r>
      <w:proofErr w:type="spellStart"/>
      <w:r w:rsidR="009A67B7" w:rsidRPr="009A67B7">
        <w:rPr>
          <w:rFonts w:ascii="Arial" w:hAnsi="Arial" w:cs="Arial"/>
          <w:sz w:val="22"/>
          <w:szCs w:val="22"/>
          <w:lang w:eastAsia="x-none"/>
        </w:rPr>
        <w:t>Travel</w:t>
      </w:r>
      <w:proofErr w:type="spellEnd"/>
      <w:r w:rsidR="009A67B7" w:rsidRPr="009A67B7">
        <w:rPr>
          <w:rFonts w:ascii="Arial" w:hAnsi="Arial" w:cs="Arial"/>
          <w:sz w:val="22"/>
          <w:szCs w:val="22"/>
          <w:lang w:eastAsia="x-none"/>
        </w:rPr>
        <w:t xml:space="preserve"> </w:t>
      </w:r>
      <w:proofErr w:type="spellStart"/>
      <w:r w:rsidR="009A67B7" w:rsidRPr="009A67B7">
        <w:rPr>
          <w:rFonts w:ascii="Arial" w:hAnsi="Arial" w:cs="Arial"/>
          <w:sz w:val="22"/>
          <w:szCs w:val="22"/>
          <w:lang w:eastAsia="x-none"/>
        </w:rPr>
        <w:t>Seal</w:t>
      </w:r>
      <w:proofErr w:type="spellEnd"/>
      <w:r w:rsidR="009A67B7" w:rsidRPr="009A67B7">
        <w:rPr>
          <w:rFonts w:ascii="Arial" w:hAnsi="Arial" w:cs="Arial"/>
          <w:sz w:val="22"/>
          <w:szCs w:val="22"/>
          <w:lang w:eastAsia="x-none"/>
        </w:rPr>
        <w:t xml:space="preserve"> </w:t>
      </w:r>
      <w:r w:rsidR="009A67B7">
        <w:rPr>
          <w:rFonts w:ascii="Arial" w:hAnsi="Arial" w:cs="Arial"/>
          <w:sz w:val="22"/>
          <w:szCs w:val="22"/>
          <w:lang w:eastAsia="x-none"/>
        </w:rPr>
        <w:t xml:space="preserve">ali enakovredno. </w:t>
      </w:r>
    </w:p>
    <w:p w14:paraId="7E18FFF3" w14:textId="77777777" w:rsidR="00D27480" w:rsidRDefault="003F433F" w:rsidP="00D27480">
      <w:pPr>
        <w:spacing w:before="240" w:after="160" w:line="276" w:lineRule="auto"/>
        <w:jc w:val="both"/>
        <w:rPr>
          <w:rFonts w:ascii="Arial" w:hAnsi="Arial" w:cs="Arial"/>
          <w:sz w:val="22"/>
          <w:szCs w:val="22"/>
          <w:lang w:eastAsia="x-none"/>
        </w:rPr>
      </w:pPr>
      <w:r w:rsidRPr="00D27480">
        <w:rPr>
          <w:rFonts w:ascii="Arial" w:hAnsi="Arial" w:cs="Arial"/>
          <w:b/>
          <w:bCs/>
          <w:sz w:val="22"/>
          <w:szCs w:val="22"/>
          <w:u w:val="single"/>
          <w:lang w:eastAsia="x-none"/>
        </w:rPr>
        <w:t>Rok za oddajo ponudbe:</w:t>
      </w:r>
      <w:r w:rsidRPr="003F433F">
        <w:rPr>
          <w:rFonts w:ascii="Arial" w:hAnsi="Arial" w:cs="Arial"/>
          <w:sz w:val="22"/>
          <w:szCs w:val="22"/>
          <w:lang w:eastAsia="x-none"/>
        </w:rPr>
        <w:t xml:space="preserve"> </w:t>
      </w:r>
      <w:r w:rsidR="00C06E71">
        <w:rPr>
          <w:rFonts w:ascii="Arial" w:hAnsi="Arial" w:cs="Arial"/>
          <w:sz w:val="22"/>
          <w:szCs w:val="22"/>
          <w:lang w:eastAsia="x-none"/>
        </w:rPr>
        <w:t>3</w:t>
      </w:r>
      <w:r w:rsidR="004833EE" w:rsidRPr="004833EE">
        <w:rPr>
          <w:rFonts w:ascii="Arial" w:hAnsi="Arial" w:cs="Arial"/>
          <w:sz w:val="22"/>
          <w:szCs w:val="22"/>
          <w:lang w:eastAsia="x-none"/>
        </w:rPr>
        <w:t>.</w:t>
      </w:r>
      <w:r w:rsidRPr="004833EE">
        <w:rPr>
          <w:rFonts w:ascii="Arial" w:hAnsi="Arial" w:cs="Arial"/>
          <w:sz w:val="22"/>
          <w:szCs w:val="22"/>
          <w:lang w:eastAsia="x-none"/>
        </w:rPr>
        <w:t xml:space="preserve"> </w:t>
      </w:r>
      <w:r w:rsidR="004833EE" w:rsidRPr="004833EE">
        <w:rPr>
          <w:rFonts w:ascii="Arial" w:hAnsi="Arial" w:cs="Arial"/>
          <w:sz w:val="22"/>
          <w:szCs w:val="22"/>
          <w:lang w:eastAsia="x-none"/>
        </w:rPr>
        <w:t>10</w:t>
      </w:r>
      <w:r w:rsidRPr="004833EE">
        <w:rPr>
          <w:rFonts w:ascii="Arial" w:hAnsi="Arial" w:cs="Arial"/>
          <w:sz w:val="22"/>
          <w:szCs w:val="22"/>
          <w:lang w:eastAsia="x-none"/>
        </w:rPr>
        <w:t>. 2024 do 12. ure. Ponudbe</w:t>
      </w:r>
      <w:r w:rsidRPr="003F433F">
        <w:rPr>
          <w:rFonts w:ascii="Arial" w:hAnsi="Arial" w:cs="Arial"/>
          <w:sz w:val="22"/>
          <w:szCs w:val="22"/>
          <w:lang w:eastAsia="x-none"/>
        </w:rPr>
        <w:t>, ki bodo prispele po te</w:t>
      </w:r>
      <w:r w:rsidR="00BF3D83">
        <w:rPr>
          <w:rFonts w:ascii="Arial" w:hAnsi="Arial" w:cs="Arial"/>
          <w:sz w:val="22"/>
          <w:szCs w:val="22"/>
          <w:lang w:eastAsia="x-none"/>
        </w:rPr>
        <w:t>m</w:t>
      </w:r>
      <w:r w:rsidRPr="003F433F">
        <w:rPr>
          <w:rFonts w:ascii="Arial" w:hAnsi="Arial" w:cs="Arial"/>
          <w:sz w:val="22"/>
          <w:szCs w:val="22"/>
          <w:lang w:eastAsia="x-none"/>
        </w:rPr>
        <w:t xml:space="preserve"> roku ne bodo upoštevane. </w:t>
      </w:r>
    </w:p>
    <w:p w14:paraId="2928221B" w14:textId="77777777" w:rsidR="00D27480" w:rsidRDefault="00BF3D83" w:rsidP="00D27480">
      <w:pPr>
        <w:spacing w:before="240" w:after="160" w:line="276" w:lineRule="auto"/>
        <w:jc w:val="both"/>
        <w:rPr>
          <w:rFonts w:ascii="Arial" w:hAnsi="Arial" w:cs="Arial"/>
          <w:sz w:val="22"/>
          <w:szCs w:val="22"/>
          <w:lang w:eastAsia="x-none"/>
        </w:rPr>
      </w:pPr>
      <w:r w:rsidRPr="00D27480">
        <w:rPr>
          <w:rFonts w:ascii="Arial" w:hAnsi="Arial" w:cs="Arial"/>
          <w:b/>
          <w:bCs/>
          <w:sz w:val="22"/>
          <w:szCs w:val="22"/>
          <w:u w:val="single"/>
          <w:lang w:eastAsia="x-none"/>
        </w:rPr>
        <w:t>O</w:t>
      </w:r>
      <w:r w:rsidR="003F433F" w:rsidRPr="00D27480">
        <w:rPr>
          <w:rFonts w:ascii="Arial" w:hAnsi="Arial" w:cs="Arial"/>
          <w:b/>
          <w:bCs/>
          <w:sz w:val="22"/>
          <w:szCs w:val="22"/>
          <w:u w:val="single"/>
          <w:lang w:eastAsia="x-none"/>
        </w:rPr>
        <w:t>bvestilo o izbiri:</w:t>
      </w:r>
      <w:r w:rsidR="003F433F" w:rsidRPr="003F433F">
        <w:rPr>
          <w:rFonts w:ascii="Arial" w:hAnsi="Arial" w:cs="Arial"/>
          <w:sz w:val="22"/>
          <w:szCs w:val="22"/>
          <w:lang w:eastAsia="x-none"/>
        </w:rPr>
        <w:t xml:space="preserve"> Ponudniki bodo o izbiri obveščeni na elektronski naslov, preko katerega so oddali svojo ponudbo.</w:t>
      </w:r>
    </w:p>
    <w:p w14:paraId="023468E6" w14:textId="06C0AFE2" w:rsidR="00443F6E" w:rsidRDefault="00443F6E" w:rsidP="00D27480">
      <w:pPr>
        <w:spacing w:before="240" w:after="160" w:line="276" w:lineRule="auto"/>
        <w:jc w:val="both"/>
        <w:rPr>
          <w:rFonts w:ascii="Arial" w:hAnsi="Arial" w:cs="Arial"/>
          <w:sz w:val="22"/>
          <w:szCs w:val="22"/>
          <w:lang w:eastAsia="x-none"/>
        </w:rPr>
      </w:pPr>
      <w:r w:rsidRPr="00D27480">
        <w:rPr>
          <w:rFonts w:ascii="Arial" w:hAnsi="Arial" w:cs="Arial"/>
          <w:b/>
          <w:bCs/>
          <w:sz w:val="22"/>
          <w:szCs w:val="22"/>
          <w:u w:val="single"/>
          <w:lang w:eastAsia="x-none"/>
        </w:rPr>
        <w:t>Sklenitev pogodbe:</w:t>
      </w:r>
      <w:r>
        <w:rPr>
          <w:rFonts w:ascii="Arial" w:hAnsi="Arial" w:cs="Arial"/>
          <w:b/>
          <w:bCs/>
          <w:sz w:val="22"/>
          <w:szCs w:val="22"/>
          <w:lang w:eastAsia="x-none"/>
        </w:rPr>
        <w:t xml:space="preserve"> </w:t>
      </w:r>
      <w:r>
        <w:rPr>
          <w:rFonts w:ascii="Arial" w:hAnsi="Arial" w:cs="Arial"/>
          <w:sz w:val="22"/>
          <w:szCs w:val="22"/>
          <w:lang w:eastAsia="x-none"/>
        </w:rPr>
        <w:t>Po zaključ</w:t>
      </w:r>
      <w:r w:rsidR="00BF3D83">
        <w:rPr>
          <w:rFonts w:ascii="Arial" w:hAnsi="Arial" w:cs="Arial"/>
          <w:sz w:val="22"/>
          <w:szCs w:val="22"/>
          <w:lang w:eastAsia="x-none"/>
        </w:rPr>
        <w:t>enem postopku</w:t>
      </w:r>
      <w:r>
        <w:rPr>
          <w:rFonts w:ascii="Arial" w:hAnsi="Arial" w:cs="Arial"/>
          <w:sz w:val="22"/>
          <w:szCs w:val="22"/>
          <w:lang w:eastAsia="x-none"/>
        </w:rPr>
        <w:t xml:space="preserve"> izbire izvajalca predmetnega naročila</w:t>
      </w:r>
      <w:r w:rsidR="00BF3D83">
        <w:rPr>
          <w:rFonts w:ascii="Arial" w:hAnsi="Arial" w:cs="Arial"/>
          <w:sz w:val="22"/>
          <w:szCs w:val="22"/>
          <w:lang w:eastAsia="x-none"/>
        </w:rPr>
        <w:t>,</w:t>
      </w:r>
      <w:r>
        <w:rPr>
          <w:rFonts w:ascii="Arial" w:hAnsi="Arial" w:cs="Arial"/>
          <w:sz w:val="22"/>
          <w:szCs w:val="22"/>
          <w:lang w:eastAsia="x-none"/>
        </w:rPr>
        <w:t xml:space="preserve"> bo naročnik izbranega </w:t>
      </w:r>
      <w:r>
        <w:rPr>
          <w:rFonts w:ascii="Arial" w:hAnsi="Arial" w:cs="Arial"/>
          <w:sz w:val="22"/>
          <w:szCs w:val="22"/>
        </w:rPr>
        <w:t>izvajalca pozval</w:t>
      </w:r>
      <w:r w:rsidRPr="0013698A">
        <w:rPr>
          <w:rFonts w:ascii="Arial" w:hAnsi="Arial" w:cs="Arial"/>
          <w:sz w:val="22"/>
          <w:szCs w:val="22"/>
        </w:rPr>
        <w:t xml:space="preserve"> k podpisu pogodbe</w:t>
      </w:r>
      <w:r w:rsidR="00BF3D83">
        <w:rPr>
          <w:rFonts w:ascii="Arial" w:hAnsi="Arial" w:cs="Arial"/>
          <w:sz w:val="22"/>
          <w:szCs w:val="22"/>
        </w:rPr>
        <w:t>. Z</w:t>
      </w:r>
      <w:r w:rsidR="004833EE">
        <w:rPr>
          <w:rFonts w:ascii="Arial" w:hAnsi="Arial" w:cs="Arial"/>
          <w:sz w:val="22"/>
          <w:szCs w:val="22"/>
        </w:rPr>
        <w:t xml:space="preserve"> </w:t>
      </w:r>
      <w:r>
        <w:rPr>
          <w:rFonts w:ascii="Arial" w:hAnsi="Arial" w:cs="Arial"/>
          <w:sz w:val="22"/>
          <w:szCs w:val="22"/>
        </w:rPr>
        <w:t>izbranim i</w:t>
      </w:r>
      <w:r>
        <w:rPr>
          <w:rFonts w:ascii="Arial" w:hAnsi="Arial" w:cs="Arial"/>
          <w:sz w:val="22"/>
          <w:szCs w:val="22"/>
          <w:lang w:eastAsia="x-none"/>
        </w:rPr>
        <w:t>zvajalcem bo sklenjena po</w:t>
      </w:r>
      <w:r w:rsidR="000B7344">
        <w:rPr>
          <w:rFonts w:ascii="Arial" w:hAnsi="Arial" w:cs="Arial"/>
          <w:sz w:val="22"/>
          <w:szCs w:val="22"/>
          <w:lang w:eastAsia="x-none"/>
        </w:rPr>
        <w:t>go</w:t>
      </w:r>
      <w:r>
        <w:rPr>
          <w:rFonts w:ascii="Arial" w:hAnsi="Arial" w:cs="Arial"/>
          <w:sz w:val="22"/>
          <w:szCs w:val="22"/>
          <w:lang w:eastAsia="x-none"/>
        </w:rPr>
        <w:t xml:space="preserve">dba za izvedbo predmeta naročila za obdobje dvanajstih (12) mesecev. </w:t>
      </w:r>
    </w:p>
    <w:p w14:paraId="29AF3BCD" w14:textId="77777777" w:rsidR="00D27480" w:rsidRDefault="00443F6E" w:rsidP="00D27480">
      <w:pPr>
        <w:spacing w:line="276" w:lineRule="auto"/>
        <w:jc w:val="both"/>
        <w:rPr>
          <w:rFonts w:ascii="Arial" w:hAnsi="Arial" w:cs="Arial"/>
          <w:sz w:val="22"/>
          <w:szCs w:val="22"/>
        </w:rPr>
      </w:pPr>
      <w:r>
        <w:rPr>
          <w:rFonts w:ascii="Arial" w:hAnsi="Arial" w:cs="Arial"/>
          <w:sz w:val="22"/>
          <w:szCs w:val="22"/>
        </w:rPr>
        <w:t>V kolikor bo v času veljavnosti pogodbe prišlo</w:t>
      </w:r>
      <w:r w:rsidRPr="0013698A">
        <w:rPr>
          <w:rFonts w:ascii="Arial" w:hAnsi="Arial" w:cs="Arial"/>
          <w:sz w:val="22"/>
          <w:szCs w:val="22"/>
        </w:rPr>
        <w:t xml:space="preserve"> do statusne spremembe </w:t>
      </w:r>
      <w:r>
        <w:rPr>
          <w:rFonts w:ascii="Arial" w:hAnsi="Arial" w:cs="Arial"/>
          <w:sz w:val="22"/>
          <w:szCs w:val="22"/>
        </w:rPr>
        <w:t>izvajalca</w:t>
      </w:r>
      <w:r w:rsidRPr="0013698A">
        <w:rPr>
          <w:rFonts w:ascii="Arial" w:hAnsi="Arial" w:cs="Arial"/>
          <w:sz w:val="22"/>
          <w:szCs w:val="22"/>
        </w:rPr>
        <w:t xml:space="preserve">, pridobi status stranke </w:t>
      </w:r>
      <w:r>
        <w:rPr>
          <w:rFonts w:ascii="Arial" w:hAnsi="Arial" w:cs="Arial"/>
          <w:sz w:val="22"/>
          <w:szCs w:val="22"/>
        </w:rPr>
        <w:t xml:space="preserve">oziroma izvajalca </w:t>
      </w:r>
      <w:r w:rsidRPr="0013698A">
        <w:rPr>
          <w:rFonts w:ascii="Arial" w:hAnsi="Arial" w:cs="Arial"/>
          <w:sz w:val="22"/>
          <w:szCs w:val="22"/>
        </w:rPr>
        <w:t>novi subjekt le v primeru, če naročnik s tem soglaša. Enako velja tudi v primeru stečaja ali prisilne poravnave.</w:t>
      </w:r>
    </w:p>
    <w:p w14:paraId="3C564B1A" w14:textId="40B2E2AF" w:rsidR="003F433F" w:rsidRPr="003F433F" w:rsidRDefault="003F433F" w:rsidP="00D27480">
      <w:pPr>
        <w:spacing w:before="240" w:line="276" w:lineRule="auto"/>
        <w:jc w:val="both"/>
        <w:rPr>
          <w:rFonts w:ascii="Arial" w:hAnsi="Arial" w:cs="Arial"/>
          <w:sz w:val="22"/>
          <w:szCs w:val="22"/>
        </w:rPr>
      </w:pPr>
      <w:r w:rsidRPr="00D27480">
        <w:rPr>
          <w:rFonts w:ascii="Arial" w:hAnsi="Arial" w:cs="Arial"/>
          <w:b/>
          <w:bCs/>
          <w:sz w:val="22"/>
          <w:szCs w:val="22"/>
          <w:u w:val="single"/>
          <w:lang w:eastAsia="x-none"/>
        </w:rPr>
        <w:t>Finančno zavarovanje:</w:t>
      </w:r>
      <w:r>
        <w:rPr>
          <w:rFonts w:ascii="Arial" w:hAnsi="Arial" w:cs="Arial"/>
          <w:b/>
          <w:bCs/>
          <w:sz w:val="22"/>
          <w:szCs w:val="22"/>
          <w:lang w:eastAsia="x-none"/>
        </w:rPr>
        <w:t xml:space="preserve"> </w:t>
      </w:r>
      <w:r w:rsidRPr="003F433F">
        <w:rPr>
          <w:rFonts w:ascii="Arial" w:hAnsi="Arial" w:cs="Arial"/>
          <w:sz w:val="22"/>
          <w:szCs w:val="22"/>
          <w:lang w:eastAsia="x-none"/>
        </w:rPr>
        <w:t>I</w:t>
      </w:r>
      <w:r>
        <w:rPr>
          <w:rFonts w:ascii="Arial" w:hAnsi="Arial" w:cs="Arial"/>
          <w:sz w:val="22"/>
          <w:szCs w:val="22"/>
          <w:lang w:eastAsia="x-none"/>
        </w:rPr>
        <w:t>zbrani i</w:t>
      </w:r>
      <w:r w:rsidRPr="003F433F">
        <w:rPr>
          <w:rFonts w:ascii="Arial" w:hAnsi="Arial" w:cs="Arial"/>
          <w:sz w:val="22"/>
          <w:szCs w:val="22"/>
          <w:lang w:eastAsia="x-none"/>
        </w:rPr>
        <w:t xml:space="preserve">zvajalec </w:t>
      </w:r>
      <w:r>
        <w:rPr>
          <w:rFonts w:ascii="Arial" w:hAnsi="Arial" w:cs="Arial"/>
          <w:sz w:val="22"/>
          <w:szCs w:val="22"/>
          <w:lang w:eastAsia="x-none"/>
        </w:rPr>
        <w:t>bo moral</w:t>
      </w:r>
      <w:r w:rsidRPr="003F433F">
        <w:rPr>
          <w:rFonts w:ascii="Arial" w:hAnsi="Arial" w:cs="Arial"/>
          <w:sz w:val="22"/>
          <w:szCs w:val="22"/>
          <w:lang w:eastAsia="x-none"/>
        </w:rPr>
        <w:t xml:space="preserve"> kot pogoj za veljavnost pogodbe ter jamstvo za kvalitetno in pravočasno izpolnjevanje obveznosti po pogodbi, naročniku izročiti zavarovanje za dobro izvedbo pogodbenih obveznosti, </w:t>
      </w:r>
      <w:r w:rsidRPr="00C15818">
        <w:rPr>
          <w:rFonts w:ascii="Arial" w:hAnsi="Arial" w:cs="Arial"/>
          <w:sz w:val="22"/>
          <w:szCs w:val="22"/>
          <w:u w:val="single"/>
          <w:lang w:eastAsia="x-none"/>
        </w:rPr>
        <w:t>in sicer podpisano in žigosano bianko menico z menično izjavo,</w:t>
      </w:r>
      <w:r w:rsidRPr="003F433F">
        <w:rPr>
          <w:rFonts w:ascii="Arial" w:hAnsi="Arial" w:cs="Arial"/>
          <w:sz w:val="22"/>
          <w:szCs w:val="22"/>
          <w:lang w:eastAsia="x-none"/>
        </w:rPr>
        <w:t xml:space="preserve"> s katero pooblašča naročnika za izpolnitev bianko menice, v </w:t>
      </w:r>
      <w:r w:rsidR="00BF3D83">
        <w:rPr>
          <w:rFonts w:ascii="Arial" w:hAnsi="Arial" w:cs="Arial"/>
          <w:sz w:val="22"/>
          <w:szCs w:val="22"/>
          <w:lang w:eastAsia="x-none"/>
        </w:rPr>
        <w:t xml:space="preserve">višini 10% (okvirne) pogodbene vrednosti z DDV. </w:t>
      </w:r>
      <w:r>
        <w:rPr>
          <w:rFonts w:ascii="Arial" w:hAnsi="Arial" w:cs="Arial"/>
          <w:sz w:val="22"/>
          <w:szCs w:val="22"/>
          <w:lang w:eastAsia="x-none"/>
        </w:rPr>
        <w:t xml:space="preserve">Finančno zavarovanje mora biti brezpogojno in plačljivo na prvi poziv. </w:t>
      </w:r>
    </w:p>
    <w:p w14:paraId="558BEA94" w14:textId="77777777" w:rsidR="003F433F" w:rsidRDefault="003F433F" w:rsidP="002B4AEC">
      <w:pPr>
        <w:spacing w:before="120" w:after="160" w:line="276" w:lineRule="auto"/>
        <w:jc w:val="both"/>
        <w:rPr>
          <w:rFonts w:ascii="Arial" w:hAnsi="Arial" w:cs="Arial"/>
          <w:sz w:val="22"/>
          <w:szCs w:val="22"/>
          <w:lang w:eastAsia="x-none"/>
        </w:rPr>
      </w:pPr>
      <w:r w:rsidRPr="003F433F">
        <w:rPr>
          <w:rFonts w:ascii="Arial" w:hAnsi="Arial" w:cs="Arial"/>
          <w:sz w:val="22"/>
          <w:szCs w:val="22"/>
          <w:lang w:eastAsia="x-none"/>
        </w:rPr>
        <w:t>Finančno zavarovanje mora veljati celotno obdobje veljavnosti pogodbe in nadaljnjih trideset (30) dni</w:t>
      </w:r>
      <w:r>
        <w:rPr>
          <w:rFonts w:ascii="Arial" w:hAnsi="Arial" w:cs="Arial"/>
          <w:sz w:val="22"/>
          <w:szCs w:val="22"/>
          <w:lang w:eastAsia="x-none"/>
        </w:rPr>
        <w:t>. Naročnik bo finančno zavarovanje lahko vnovčil v primerih, določenih v pogodbi</w:t>
      </w:r>
      <w:r w:rsidRPr="003F433F">
        <w:rPr>
          <w:rFonts w:ascii="Arial" w:hAnsi="Arial" w:cs="Arial"/>
          <w:sz w:val="22"/>
          <w:szCs w:val="22"/>
          <w:lang w:eastAsia="x-none"/>
        </w:rPr>
        <w:t xml:space="preserve">.  </w:t>
      </w:r>
    </w:p>
    <w:p w14:paraId="61D08383" w14:textId="3E6607AE" w:rsidR="00CC2C00" w:rsidRPr="00CC2C00" w:rsidRDefault="00CC2C00" w:rsidP="002B4AEC">
      <w:pPr>
        <w:pStyle w:val="Naslov1"/>
        <w:keepLines/>
        <w:numPr>
          <w:ilvl w:val="0"/>
          <w:numId w:val="3"/>
        </w:numPr>
        <w:pBdr>
          <w:bottom w:val="double" w:sz="4" w:space="1" w:color="auto"/>
        </w:pBdr>
        <w:spacing w:before="240" w:after="120" w:line="276" w:lineRule="auto"/>
        <w:ind w:left="567" w:hanging="567"/>
        <w:rPr>
          <w:rFonts w:ascii="Arial" w:hAnsi="Arial" w:cs="Arial"/>
          <w:sz w:val="22"/>
          <w:szCs w:val="22"/>
        </w:rPr>
      </w:pPr>
      <w:r w:rsidRPr="00CC2C00">
        <w:rPr>
          <w:rFonts w:ascii="Arial" w:hAnsi="Arial" w:cs="Arial"/>
          <w:sz w:val="22"/>
          <w:szCs w:val="22"/>
          <w:lang w:val="sl-SI"/>
        </w:rPr>
        <w:lastRenderedPageBreak/>
        <w:t>POGOJI</w:t>
      </w:r>
      <w:r>
        <w:rPr>
          <w:rFonts w:ascii="Arial" w:hAnsi="Arial" w:cs="Arial"/>
          <w:sz w:val="22"/>
          <w:szCs w:val="22"/>
          <w:lang w:val="sl-SI"/>
        </w:rPr>
        <w:t xml:space="preserve"> ZA SODELOVANJE</w:t>
      </w:r>
    </w:p>
    <w:p w14:paraId="4611ABBD" w14:textId="77777777" w:rsidR="00D27480" w:rsidRDefault="00D27480" w:rsidP="003F433F">
      <w:pPr>
        <w:spacing w:after="160" w:line="276" w:lineRule="auto"/>
        <w:jc w:val="both"/>
        <w:rPr>
          <w:rFonts w:ascii="Arial" w:hAnsi="Arial" w:cs="Arial"/>
          <w:sz w:val="22"/>
          <w:szCs w:val="22"/>
          <w:lang w:eastAsia="x-none"/>
        </w:rPr>
      </w:pPr>
    </w:p>
    <w:p w14:paraId="69FDBC4D" w14:textId="42DD7D03" w:rsidR="004307B1" w:rsidRDefault="00BB315E" w:rsidP="003F433F">
      <w:pPr>
        <w:spacing w:after="160" w:line="276" w:lineRule="auto"/>
        <w:jc w:val="both"/>
        <w:rPr>
          <w:rFonts w:ascii="Arial" w:hAnsi="Arial" w:cs="Arial"/>
          <w:sz w:val="22"/>
          <w:szCs w:val="22"/>
          <w:lang w:eastAsia="x-none"/>
        </w:rPr>
      </w:pPr>
      <w:r>
        <w:rPr>
          <w:rFonts w:ascii="Arial" w:hAnsi="Arial" w:cs="Arial"/>
          <w:sz w:val="22"/>
          <w:szCs w:val="22"/>
          <w:lang w:eastAsia="x-none"/>
        </w:rPr>
        <w:t>Ponudniki morajo izpolnjevati vse v nadaljevanju navedene pogoje za sodelovanje: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B315E" w:rsidRPr="000E7386" w14:paraId="4D43FCE3" w14:textId="77777777" w:rsidTr="00BB315E">
        <w:tc>
          <w:tcPr>
            <w:tcW w:w="9062" w:type="dxa"/>
            <w:shd w:val="clear" w:color="auto" w:fill="auto"/>
          </w:tcPr>
          <w:p w14:paraId="744A2DD1" w14:textId="77777777" w:rsidR="00D27480" w:rsidRDefault="00D27480" w:rsidP="00D27480">
            <w:pPr>
              <w:tabs>
                <w:tab w:val="left" w:pos="363"/>
              </w:tabs>
              <w:spacing w:line="276" w:lineRule="auto"/>
              <w:jc w:val="both"/>
              <w:rPr>
                <w:rFonts w:ascii="Arial" w:hAnsi="Arial" w:cs="Arial"/>
                <w:b/>
                <w:bCs/>
                <w:sz w:val="22"/>
                <w:szCs w:val="22"/>
                <w:lang w:eastAsia="x-none"/>
              </w:rPr>
            </w:pPr>
          </w:p>
          <w:p w14:paraId="60D823E9" w14:textId="65471DAC" w:rsidR="00BB315E" w:rsidRPr="00BB315E" w:rsidRDefault="00BB315E" w:rsidP="00BB315E">
            <w:pPr>
              <w:numPr>
                <w:ilvl w:val="0"/>
                <w:numId w:val="19"/>
              </w:numPr>
              <w:tabs>
                <w:tab w:val="left" w:pos="363"/>
              </w:tabs>
              <w:spacing w:line="276" w:lineRule="auto"/>
              <w:ind w:left="0" w:hanging="11"/>
              <w:jc w:val="both"/>
              <w:rPr>
                <w:rFonts w:ascii="Arial" w:hAnsi="Arial" w:cs="Arial"/>
                <w:b/>
                <w:bCs/>
                <w:sz w:val="22"/>
                <w:szCs w:val="22"/>
                <w:lang w:eastAsia="x-none"/>
              </w:rPr>
            </w:pPr>
            <w:r>
              <w:rPr>
                <w:rFonts w:ascii="Arial" w:hAnsi="Arial" w:cs="Arial"/>
                <w:b/>
                <w:bCs/>
                <w:sz w:val="22"/>
                <w:szCs w:val="22"/>
                <w:lang w:eastAsia="x-none"/>
              </w:rPr>
              <w:t>Ponudnik</w:t>
            </w:r>
            <w:r w:rsidRPr="00BB315E">
              <w:rPr>
                <w:rFonts w:ascii="Arial" w:hAnsi="Arial" w:cs="Arial"/>
                <w:b/>
                <w:bCs/>
                <w:sz w:val="22"/>
                <w:szCs w:val="22"/>
                <w:lang w:eastAsia="x-none"/>
              </w:rPr>
              <w:t xml:space="preserve"> </w:t>
            </w:r>
            <w:r>
              <w:rPr>
                <w:rFonts w:ascii="Arial" w:hAnsi="Arial" w:cs="Arial"/>
                <w:b/>
                <w:bCs/>
                <w:sz w:val="22"/>
                <w:szCs w:val="22"/>
                <w:lang w:eastAsia="x-none"/>
              </w:rPr>
              <w:t>mora biti</w:t>
            </w:r>
            <w:r w:rsidRPr="00BB315E">
              <w:rPr>
                <w:rFonts w:ascii="Arial" w:hAnsi="Arial" w:cs="Arial"/>
                <w:b/>
                <w:bCs/>
                <w:sz w:val="22"/>
                <w:szCs w:val="22"/>
                <w:lang w:eastAsia="x-none"/>
              </w:rPr>
              <w:t xml:space="preserve"> registriran za opravljanje dejavnosti, ki je predmet naročila in jo prevzema v ponudbi.</w:t>
            </w:r>
          </w:p>
          <w:p w14:paraId="1CB52DB9" w14:textId="77777777" w:rsidR="00BB315E" w:rsidRPr="00BB315E" w:rsidRDefault="00BB315E" w:rsidP="00BB315E">
            <w:pPr>
              <w:spacing w:line="276" w:lineRule="auto"/>
              <w:jc w:val="both"/>
              <w:rPr>
                <w:rFonts w:ascii="Arial" w:hAnsi="Arial" w:cs="Arial"/>
                <w:sz w:val="22"/>
                <w:szCs w:val="22"/>
                <w:lang w:eastAsia="x-none"/>
              </w:rPr>
            </w:pPr>
          </w:p>
          <w:p w14:paraId="5ACD1FEC" w14:textId="24328CDB" w:rsidR="00BB315E" w:rsidRPr="00BB315E" w:rsidRDefault="00BB315E" w:rsidP="00BB315E">
            <w:pPr>
              <w:spacing w:line="276" w:lineRule="auto"/>
              <w:jc w:val="both"/>
              <w:rPr>
                <w:rFonts w:ascii="Arial" w:hAnsi="Arial" w:cs="Arial"/>
                <w:sz w:val="22"/>
                <w:szCs w:val="22"/>
                <w:lang w:eastAsia="x-none"/>
              </w:rPr>
            </w:pPr>
            <w:r w:rsidRPr="00BB315E">
              <w:rPr>
                <w:rFonts w:ascii="Arial" w:hAnsi="Arial" w:cs="Arial"/>
                <w:sz w:val="22"/>
                <w:szCs w:val="22"/>
                <w:lang w:eastAsia="x-none"/>
              </w:rPr>
              <w:t>Dokazilo:</w:t>
            </w:r>
          </w:p>
          <w:p w14:paraId="71F6332C" w14:textId="395FC1D9" w:rsidR="00BB315E" w:rsidRPr="00BB315E" w:rsidRDefault="00BB315E"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i</w:t>
            </w:r>
            <w:r w:rsidRPr="00BB315E">
              <w:rPr>
                <w:rFonts w:ascii="Arial" w:eastAsia="Calibri" w:hAnsi="Arial" w:cs="Arial"/>
                <w:sz w:val="22"/>
                <w:szCs w:val="22"/>
                <w:lang w:eastAsia="x-none"/>
              </w:rPr>
              <w:t>zpolnjen, podpisan in žigosan OBRAZEC 1 – PONUDBA.</w:t>
            </w:r>
          </w:p>
          <w:p w14:paraId="3F38512A" w14:textId="77777777" w:rsidR="00BB315E" w:rsidRDefault="00BB315E" w:rsidP="00BB315E">
            <w:pPr>
              <w:tabs>
                <w:tab w:val="left" w:pos="313"/>
              </w:tabs>
              <w:spacing w:line="276" w:lineRule="auto"/>
              <w:ind w:left="29"/>
              <w:jc w:val="both"/>
              <w:rPr>
                <w:rFonts w:ascii="Arial" w:hAnsi="Arial" w:cs="Arial"/>
                <w:sz w:val="22"/>
                <w:szCs w:val="22"/>
                <w:lang w:eastAsia="x-none"/>
              </w:rPr>
            </w:pPr>
          </w:p>
          <w:p w14:paraId="7CBCFAF9" w14:textId="77777777" w:rsidR="00BB315E" w:rsidRDefault="00BB315E" w:rsidP="00BB315E">
            <w:pPr>
              <w:tabs>
                <w:tab w:val="left" w:pos="313"/>
              </w:tabs>
              <w:spacing w:line="276" w:lineRule="auto"/>
              <w:ind w:left="29"/>
              <w:jc w:val="both"/>
              <w:rPr>
                <w:rFonts w:ascii="Arial" w:hAnsi="Arial" w:cs="Arial"/>
                <w:sz w:val="22"/>
                <w:szCs w:val="22"/>
                <w:lang w:eastAsia="x-none"/>
              </w:rPr>
            </w:pPr>
            <w:r>
              <w:rPr>
                <w:rFonts w:ascii="Arial" w:hAnsi="Arial" w:cs="Arial"/>
                <w:sz w:val="22"/>
                <w:szCs w:val="22"/>
                <w:lang w:eastAsia="x-none"/>
              </w:rPr>
              <w:t xml:space="preserve">Naročnik si pridržuje pravico izpolnjevanje pogoja dodatno preverjati in za ta namen od ponudnika zahtevati predložitev dodatnih dokazil. </w:t>
            </w:r>
          </w:p>
          <w:p w14:paraId="5EE689DE" w14:textId="6E8E97F0" w:rsidR="00BB315E" w:rsidRPr="00BB315E" w:rsidRDefault="00BB315E" w:rsidP="00D27480">
            <w:pPr>
              <w:tabs>
                <w:tab w:val="left" w:pos="313"/>
              </w:tabs>
              <w:spacing w:line="276" w:lineRule="auto"/>
              <w:jc w:val="both"/>
              <w:rPr>
                <w:rFonts w:ascii="Arial" w:hAnsi="Arial" w:cs="Arial"/>
                <w:sz w:val="22"/>
                <w:szCs w:val="22"/>
                <w:lang w:eastAsia="x-none"/>
              </w:rPr>
            </w:pPr>
          </w:p>
        </w:tc>
      </w:tr>
      <w:tr w:rsidR="00BB315E" w:rsidRPr="000E7386" w14:paraId="54A21D30" w14:textId="77777777" w:rsidTr="00BB315E">
        <w:tc>
          <w:tcPr>
            <w:tcW w:w="9062" w:type="dxa"/>
            <w:shd w:val="clear" w:color="auto" w:fill="auto"/>
          </w:tcPr>
          <w:p w14:paraId="3A36D99D" w14:textId="77777777" w:rsidR="00D27480" w:rsidRDefault="00D27480" w:rsidP="00D27480">
            <w:pPr>
              <w:tabs>
                <w:tab w:val="left" w:pos="313"/>
              </w:tabs>
              <w:spacing w:line="276" w:lineRule="auto"/>
              <w:ind w:left="29"/>
              <w:jc w:val="both"/>
              <w:rPr>
                <w:rFonts w:ascii="Arial" w:hAnsi="Arial" w:cs="Arial"/>
                <w:b/>
                <w:bCs/>
                <w:sz w:val="22"/>
                <w:szCs w:val="22"/>
                <w:lang w:eastAsia="x-none"/>
              </w:rPr>
            </w:pPr>
          </w:p>
          <w:p w14:paraId="29C81DA8" w14:textId="2EF64EB9" w:rsidR="007E0180" w:rsidRDefault="00BB315E" w:rsidP="000733A6">
            <w:pPr>
              <w:numPr>
                <w:ilvl w:val="0"/>
                <w:numId w:val="19"/>
              </w:numPr>
              <w:tabs>
                <w:tab w:val="left" w:pos="313"/>
              </w:tabs>
              <w:spacing w:line="276" w:lineRule="auto"/>
              <w:ind w:left="29" w:hanging="29"/>
              <w:jc w:val="both"/>
              <w:rPr>
                <w:rFonts w:ascii="Arial" w:hAnsi="Arial" w:cs="Arial"/>
                <w:b/>
                <w:bCs/>
                <w:sz w:val="22"/>
                <w:szCs w:val="22"/>
                <w:lang w:eastAsia="x-none"/>
              </w:rPr>
            </w:pPr>
            <w:r w:rsidRPr="00BB315E">
              <w:rPr>
                <w:rFonts w:ascii="Arial" w:hAnsi="Arial" w:cs="Arial"/>
                <w:b/>
                <w:bCs/>
                <w:sz w:val="22"/>
                <w:szCs w:val="22"/>
                <w:lang w:eastAsia="x-none"/>
              </w:rPr>
              <w:t xml:space="preserve">Ponudnik mora </w:t>
            </w:r>
            <w:r w:rsidR="00744C12">
              <w:rPr>
                <w:rFonts w:ascii="Arial" w:hAnsi="Arial" w:cs="Arial"/>
                <w:b/>
                <w:bCs/>
                <w:sz w:val="22"/>
                <w:szCs w:val="22"/>
                <w:lang w:eastAsia="x-none"/>
              </w:rPr>
              <w:t>zagotavljati</w:t>
            </w:r>
            <w:r w:rsidRPr="00BB315E">
              <w:rPr>
                <w:rFonts w:ascii="Arial" w:hAnsi="Arial" w:cs="Arial"/>
                <w:b/>
                <w:bCs/>
                <w:sz w:val="22"/>
                <w:szCs w:val="22"/>
                <w:lang w:eastAsia="x-none"/>
              </w:rPr>
              <w:t xml:space="preserve"> zadostno število usposoblje</w:t>
            </w:r>
            <w:r w:rsidR="007E0180">
              <w:rPr>
                <w:rFonts w:ascii="Arial" w:hAnsi="Arial" w:cs="Arial"/>
                <w:b/>
                <w:bCs/>
                <w:sz w:val="22"/>
                <w:szCs w:val="22"/>
                <w:lang w:eastAsia="x-none"/>
              </w:rPr>
              <w:t>nega kadra</w:t>
            </w:r>
            <w:r w:rsidRPr="00BB315E">
              <w:rPr>
                <w:rFonts w:ascii="Arial" w:hAnsi="Arial" w:cs="Arial"/>
                <w:b/>
                <w:bCs/>
                <w:sz w:val="22"/>
                <w:szCs w:val="22"/>
                <w:lang w:eastAsia="x-none"/>
              </w:rPr>
              <w:t xml:space="preserve"> za nemoteno izvajanje predmeta naročila</w:t>
            </w:r>
            <w:r w:rsidR="00C06E71">
              <w:rPr>
                <w:rFonts w:ascii="Arial" w:hAnsi="Arial" w:cs="Arial"/>
                <w:b/>
                <w:bCs/>
                <w:sz w:val="22"/>
                <w:szCs w:val="22"/>
                <w:lang w:eastAsia="x-none"/>
              </w:rPr>
              <w:t>, in sicer najmanj</w:t>
            </w:r>
            <w:r w:rsidR="00FB2ECC">
              <w:rPr>
                <w:rFonts w:ascii="Arial" w:hAnsi="Arial" w:cs="Arial"/>
                <w:b/>
                <w:bCs/>
                <w:sz w:val="22"/>
                <w:szCs w:val="22"/>
                <w:lang w:eastAsia="x-none"/>
              </w:rPr>
              <w:t>:</w:t>
            </w:r>
          </w:p>
          <w:p w14:paraId="34B17600" w14:textId="392A5B12" w:rsidR="00FB2ECC" w:rsidRDefault="00FB2ECC" w:rsidP="00FB2ECC">
            <w:pPr>
              <w:pStyle w:val="Odstavekseznama"/>
              <w:numPr>
                <w:ilvl w:val="0"/>
                <w:numId w:val="24"/>
              </w:numPr>
              <w:tabs>
                <w:tab w:val="left" w:pos="313"/>
              </w:tabs>
              <w:spacing w:line="276" w:lineRule="auto"/>
              <w:jc w:val="both"/>
              <w:rPr>
                <w:rFonts w:ascii="Arial" w:hAnsi="Arial" w:cs="Arial"/>
                <w:b/>
                <w:bCs/>
                <w:sz w:val="22"/>
                <w:szCs w:val="22"/>
                <w:lang w:eastAsia="x-none"/>
              </w:rPr>
            </w:pPr>
            <w:r w:rsidRPr="00FB2ECC">
              <w:rPr>
                <w:rFonts w:ascii="Arial" w:hAnsi="Arial" w:cs="Arial"/>
                <w:b/>
                <w:bCs/>
                <w:sz w:val="22"/>
                <w:szCs w:val="22"/>
                <w:lang w:eastAsia="x-none"/>
              </w:rPr>
              <w:t>prehranskega strokovnjaka</w:t>
            </w:r>
            <w:r w:rsidR="00C06E71">
              <w:rPr>
                <w:rFonts w:ascii="Arial" w:hAnsi="Arial" w:cs="Arial"/>
                <w:b/>
                <w:bCs/>
                <w:sz w:val="22"/>
                <w:szCs w:val="22"/>
                <w:lang w:eastAsia="x-none"/>
              </w:rPr>
              <w:t xml:space="preserve"> za sestavo jedilnikov, z ustrezno izobrazbo </w:t>
            </w:r>
            <w:r w:rsidR="00C06E71" w:rsidRPr="00C06E71">
              <w:rPr>
                <w:rFonts w:ascii="Arial" w:hAnsi="Arial" w:cs="Arial"/>
                <w:b/>
                <w:bCs/>
                <w:sz w:val="22"/>
                <w:szCs w:val="22"/>
                <w:lang w:eastAsia="x-none"/>
              </w:rPr>
              <w:t xml:space="preserve">(zahtevana najmanj V. stopnja </w:t>
            </w:r>
            <w:r w:rsidR="00C06E71">
              <w:rPr>
                <w:rFonts w:ascii="Arial" w:hAnsi="Arial" w:cs="Arial"/>
                <w:b/>
                <w:bCs/>
                <w:sz w:val="22"/>
                <w:szCs w:val="22"/>
                <w:lang w:eastAsia="x-none"/>
              </w:rPr>
              <w:t xml:space="preserve">po SOK </w:t>
            </w:r>
            <w:r w:rsidR="00C06E71" w:rsidRPr="00C06E71">
              <w:rPr>
                <w:rFonts w:ascii="Arial" w:hAnsi="Arial" w:cs="Arial"/>
                <w:b/>
                <w:bCs/>
                <w:sz w:val="22"/>
                <w:szCs w:val="22"/>
                <w:lang w:eastAsia="x-none"/>
              </w:rPr>
              <w:t>ustrezne smeri)</w:t>
            </w:r>
            <w:r w:rsidR="00C06E71">
              <w:rPr>
                <w:rFonts w:ascii="Arial" w:hAnsi="Arial" w:cs="Arial"/>
                <w:b/>
                <w:bCs/>
                <w:sz w:val="22"/>
                <w:szCs w:val="22"/>
                <w:lang w:eastAsia="x-none"/>
              </w:rPr>
              <w:t xml:space="preserve"> in najmanj tri letnimi delovnimi izkušnjami s pripravo jedilnikov</w:t>
            </w:r>
            <w:r w:rsidR="00C06E71" w:rsidRPr="00C06E71">
              <w:rPr>
                <w:rFonts w:ascii="Arial" w:hAnsi="Arial" w:cs="Arial"/>
                <w:b/>
                <w:bCs/>
                <w:sz w:val="22"/>
                <w:szCs w:val="22"/>
                <w:lang w:eastAsia="x-none"/>
              </w:rPr>
              <w:t>,</w:t>
            </w:r>
          </w:p>
          <w:p w14:paraId="7DE6022C" w14:textId="4F83E925" w:rsidR="00FB2ECC" w:rsidRPr="00C43ED2" w:rsidRDefault="00FB2ECC" w:rsidP="00C43ED2">
            <w:pPr>
              <w:tabs>
                <w:tab w:val="left" w:pos="313"/>
              </w:tabs>
              <w:spacing w:line="276" w:lineRule="auto"/>
              <w:jc w:val="both"/>
              <w:rPr>
                <w:rFonts w:ascii="Arial" w:hAnsi="Arial" w:cs="Arial"/>
                <w:b/>
                <w:bCs/>
                <w:sz w:val="22"/>
                <w:szCs w:val="22"/>
                <w:lang w:eastAsia="x-none"/>
              </w:rPr>
            </w:pPr>
          </w:p>
          <w:p w14:paraId="26C44EC4" w14:textId="651552A5" w:rsidR="00FB2ECC" w:rsidRPr="00FB2ECC" w:rsidRDefault="00FB2ECC" w:rsidP="00FB2ECC">
            <w:pPr>
              <w:pStyle w:val="Odstavekseznama"/>
              <w:numPr>
                <w:ilvl w:val="0"/>
                <w:numId w:val="24"/>
              </w:numPr>
              <w:tabs>
                <w:tab w:val="left" w:pos="313"/>
              </w:tabs>
              <w:spacing w:line="276" w:lineRule="auto"/>
              <w:jc w:val="both"/>
              <w:rPr>
                <w:rFonts w:ascii="Arial" w:hAnsi="Arial" w:cs="Arial"/>
                <w:b/>
                <w:bCs/>
                <w:sz w:val="22"/>
                <w:szCs w:val="22"/>
                <w:lang w:eastAsia="x-none"/>
              </w:rPr>
            </w:pPr>
            <w:r w:rsidRPr="00FB2ECC">
              <w:rPr>
                <w:rFonts w:ascii="Arial" w:hAnsi="Arial" w:cs="Arial"/>
                <w:b/>
                <w:bCs/>
                <w:sz w:val="22"/>
                <w:szCs w:val="22"/>
                <w:lang w:eastAsia="x-none"/>
              </w:rPr>
              <w:t>2 kuharja</w:t>
            </w:r>
            <w:r w:rsidR="00C06E71">
              <w:rPr>
                <w:rFonts w:ascii="Arial" w:hAnsi="Arial" w:cs="Arial"/>
                <w:b/>
                <w:bCs/>
                <w:sz w:val="22"/>
                <w:szCs w:val="22"/>
                <w:lang w:eastAsia="x-none"/>
              </w:rPr>
              <w:t>,</w:t>
            </w:r>
            <w:r w:rsidR="00C06E71" w:rsidRPr="00C06E71">
              <w:rPr>
                <w:rFonts w:ascii="Arial" w:hAnsi="Arial" w:cs="Arial"/>
                <w:b/>
                <w:bCs/>
                <w:sz w:val="22"/>
                <w:szCs w:val="22"/>
                <w:lang w:eastAsia="x-none"/>
              </w:rPr>
              <w:t xml:space="preserve"> z ustrezno izobrazbo </w:t>
            </w:r>
            <w:r w:rsidRPr="00FB2ECC">
              <w:rPr>
                <w:rFonts w:ascii="Arial" w:hAnsi="Arial" w:cs="Arial"/>
                <w:b/>
                <w:bCs/>
                <w:sz w:val="22"/>
                <w:szCs w:val="22"/>
                <w:lang w:eastAsia="x-none"/>
              </w:rPr>
              <w:t>(</w:t>
            </w:r>
            <w:r w:rsidR="00C06E71" w:rsidRPr="00C06E71">
              <w:rPr>
                <w:rFonts w:ascii="Arial" w:hAnsi="Arial" w:cs="Arial"/>
                <w:b/>
                <w:bCs/>
                <w:sz w:val="22"/>
                <w:szCs w:val="22"/>
                <w:lang w:eastAsia="x-none"/>
              </w:rPr>
              <w:t xml:space="preserve">zahtevana najmanj V. stopnja po SOK ustrezne smeri </w:t>
            </w:r>
            <w:r w:rsidR="00C06E71">
              <w:rPr>
                <w:rFonts w:ascii="Arial" w:hAnsi="Arial" w:cs="Arial"/>
                <w:b/>
                <w:bCs/>
                <w:sz w:val="22"/>
                <w:szCs w:val="22"/>
                <w:lang w:eastAsia="x-none"/>
              </w:rPr>
              <w:t xml:space="preserve">npr. </w:t>
            </w:r>
            <w:r w:rsidRPr="00FB2ECC">
              <w:rPr>
                <w:rFonts w:ascii="Arial" w:hAnsi="Arial" w:cs="Arial"/>
                <w:b/>
                <w:bCs/>
                <w:sz w:val="22"/>
                <w:szCs w:val="22"/>
                <w:lang w:eastAsia="x-none"/>
              </w:rPr>
              <w:t xml:space="preserve">diplomirani živilski tehnolog, živilski tehnolog, tehnolog kuharstva, organizator poslovanja v gostinstvu, gostinski tehnik) </w:t>
            </w:r>
            <w:r w:rsidR="00C06E71">
              <w:rPr>
                <w:rFonts w:ascii="Arial" w:hAnsi="Arial" w:cs="Arial"/>
                <w:b/>
                <w:bCs/>
                <w:sz w:val="22"/>
                <w:szCs w:val="22"/>
                <w:lang w:eastAsia="x-none"/>
              </w:rPr>
              <w:t xml:space="preserve">in najmanj tri letnimi delovnimi izkušnjami z izvajanjem </w:t>
            </w:r>
            <w:r w:rsidRPr="00FB2ECC">
              <w:rPr>
                <w:rFonts w:ascii="Arial" w:hAnsi="Arial" w:cs="Arial"/>
                <w:b/>
                <w:bCs/>
                <w:sz w:val="22"/>
                <w:szCs w:val="22"/>
                <w:lang w:eastAsia="x-none"/>
              </w:rPr>
              <w:t>prehranskih storitev.</w:t>
            </w:r>
          </w:p>
          <w:p w14:paraId="32D1F071" w14:textId="77777777" w:rsidR="00BB315E" w:rsidRDefault="00BB315E" w:rsidP="00BB315E">
            <w:pPr>
              <w:tabs>
                <w:tab w:val="left" w:pos="313"/>
              </w:tabs>
              <w:spacing w:line="276" w:lineRule="auto"/>
              <w:ind w:left="29"/>
              <w:jc w:val="both"/>
              <w:rPr>
                <w:rFonts w:ascii="Arial" w:hAnsi="Arial" w:cs="Arial"/>
                <w:sz w:val="22"/>
                <w:szCs w:val="22"/>
                <w:lang w:eastAsia="x-none"/>
              </w:rPr>
            </w:pPr>
          </w:p>
          <w:p w14:paraId="3B01F704" w14:textId="77777777" w:rsidR="00BB315E" w:rsidRPr="00BB315E" w:rsidRDefault="00BB315E" w:rsidP="00BB315E">
            <w:pPr>
              <w:spacing w:line="276" w:lineRule="auto"/>
              <w:jc w:val="both"/>
              <w:rPr>
                <w:rFonts w:ascii="Arial" w:hAnsi="Arial" w:cs="Arial"/>
                <w:sz w:val="22"/>
                <w:szCs w:val="22"/>
                <w:lang w:eastAsia="x-none"/>
              </w:rPr>
            </w:pPr>
            <w:r w:rsidRPr="00BB315E">
              <w:rPr>
                <w:rFonts w:ascii="Arial" w:hAnsi="Arial" w:cs="Arial"/>
                <w:sz w:val="22"/>
                <w:szCs w:val="22"/>
                <w:lang w:eastAsia="x-none"/>
              </w:rPr>
              <w:t>Dokazilo:</w:t>
            </w:r>
          </w:p>
          <w:p w14:paraId="592082D4" w14:textId="77777777" w:rsidR="00C06E71" w:rsidRDefault="00BB315E"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i</w:t>
            </w:r>
            <w:r w:rsidRPr="00BB315E">
              <w:rPr>
                <w:rFonts w:ascii="Arial" w:eastAsia="Calibri" w:hAnsi="Arial" w:cs="Arial"/>
                <w:sz w:val="22"/>
                <w:szCs w:val="22"/>
                <w:lang w:eastAsia="x-none"/>
              </w:rPr>
              <w:t>zpolnjen, podpisan in žigosan OBRAZEC 1 – PONUDBA</w:t>
            </w:r>
          </w:p>
          <w:p w14:paraId="556E37BB" w14:textId="17D9DB22" w:rsidR="00BB315E" w:rsidRPr="00BB315E" w:rsidRDefault="0062451C"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potrdilo</w:t>
            </w:r>
            <w:r w:rsidR="00C06E71">
              <w:rPr>
                <w:rFonts w:ascii="Arial" w:eastAsia="Calibri" w:hAnsi="Arial" w:cs="Arial"/>
                <w:sz w:val="22"/>
                <w:szCs w:val="22"/>
                <w:lang w:eastAsia="x-none"/>
              </w:rPr>
              <w:t xml:space="preserve"> o pridobljeni izobrazbi in delovnih izkušnjah</w:t>
            </w:r>
            <w:r w:rsidR="00BB315E" w:rsidRPr="00BB315E">
              <w:rPr>
                <w:rFonts w:ascii="Arial" w:eastAsia="Calibri" w:hAnsi="Arial" w:cs="Arial"/>
                <w:sz w:val="22"/>
                <w:szCs w:val="22"/>
                <w:lang w:eastAsia="x-none"/>
              </w:rPr>
              <w:t>.</w:t>
            </w:r>
          </w:p>
          <w:p w14:paraId="28A1B0CA" w14:textId="77777777" w:rsidR="00BB315E" w:rsidRDefault="00BB315E" w:rsidP="00BB315E">
            <w:pPr>
              <w:tabs>
                <w:tab w:val="left" w:pos="313"/>
              </w:tabs>
              <w:spacing w:line="276" w:lineRule="auto"/>
              <w:ind w:left="29"/>
              <w:jc w:val="both"/>
              <w:rPr>
                <w:rFonts w:ascii="Arial" w:hAnsi="Arial" w:cs="Arial"/>
                <w:sz w:val="22"/>
                <w:szCs w:val="22"/>
                <w:lang w:eastAsia="x-none"/>
              </w:rPr>
            </w:pPr>
          </w:p>
          <w:p w14:paraId="79AC386B" w14:textId="77777777" w:rsidR="00BB315E" w:rsidRDefault="00BB315E" w:rsidP="002B4AEC">
            <w:pPr>
              <w:tabs>
                <w:tab w:val="left" w:pos="313"/>
              </w:tabs>
              <w:spacing w:line="276" w:lineRule="auto"/>
              <w:ind w:left="29"/>
              <w:jc w:val="both"/>
              <w:rPr>
                <w:rFonts w:ascii="Arial" w:hAnsi="Arial" w:cs="Arial"/>
                <w:sz w:val="22"/>
                <w:szCs w:val="22"/>
                <w:lang w:eastAsia="x-none"/>
              </w:rPr>
            </w:pPr>
            <w:r>
              <w:rPr>
                <w:rFonts w:ascii="Arial" w:hAnsi="Arial" w:cs="Arial"/>
                <w:sz w:val="22"/>
                <w:szCs w:val="22"/>
                <w:lang w:eastAsia="x-none"/>
              </w:rPr>
              <w:t xml:space="preserve">Naročnik si pridržuje pravico izpolnjevanje pogoja dodatno preverjati in za ta namen od ponudnika zahtevati predložitev dodatnih dokazil. </w:t>
            </w:r>
          </w:p>
          <w:p w14:paraId="6C8565DF" w14:textId="6FDE25E5" w:rsidR="0062451C" w:rsidRPr="00BB315E" w:rsidRDefault="0062451C" w:rsidP="002B4AEC">
            <w:pPr>
              <w:tabs>
                <w:tab w:val="left" w:pos="313"/>
              </w:tabs>
              <w:spacing w:line="276" w:lineRule="auto"/>
              <w:ind w:left="29"/>
              <w:jc w:val="both"/>
              <w:rPr>
                <w:rFonts w:ascii="Arial" w:hAnsi="Arial" w:cs="Arial"/>
                <w:sz w:val="22"/>
                <w:szCs w:val="22"/>
                <w:lang w:eastAsia="x-none"/>
              </w:rPr>
            </w:pPr>
          </w:p>
        </w:tc>
      </w:tr>
      <w:tr w:rsidR="00BB315E" w:rsidRPr="000E7386" w14:paraId="2397D350" w14:textId="77777777" w:rsidTr="00BB315E">
        <w:tc>
          <w:tcPr>
            <w:tcW w:w="9062" w:type="dxa"/>
            <w:shd w:val="clear" w:color="auto" w:fill="auto"/>
          </w:tcPr>
          <w:p w14:paraId="30FF17A2" w14:textId="77777777" w:rsidR="00D27480" w:rsidRDefault="00D27480" w:rsidP="00D27480">
            <w:pPr>
              <w:tabs>
                <w:tab w:val="left" w:pos="400"/>
              </w:tabs>
              <w:spacing w:line="276" w:lineRule="auto"/>
              <w:jc w:val="both"/>
              <w:rPr>
                <w:rFonts w:ascii="Arial" w:hAnsi="Arial" w:cs="Arial"/>
                <w:b/>
                <w:bCs/>
                <w:sz w:val="22"/>
                <w:szCs w:val="22"/>
                <w:lang w:eastAsia="x-none"/>
              </w:rPr>
            </w:pPr>
          </w:p>
          <w:p w14:paraId="59820184" w14:textId="5CCC9F10" w:rsidR="00BB315E" w:rsidRPr="0062451C" w:rsidRDefault="00BB315E" w:rsidP="004E6A84">
            <w:pPr>
              <w:numPr>
                <w:ilvl w:val="0"/>
                <w:numId w:val="19"/>
              </w:numPr>
              <w:tabs>
                <w:tab w:val="left" w:pos="400"/>
              </w:tabs>
              <w:spacing w:line="276" w:lineRule="auto"/>
              <w:ind w:left="0" w:firstLine="0"/>
              <w:jc w:val="both"/>
              <w:rPr>
                <w:rFonts w:ascii="Arial" w:hAnsi="Arial" w:cs="Arial"/>
                <w:b/>
                <w:bCs/>
                <w:sz w:val="22"/>
                <w:szCs w:val="22"/>
                <w:lang w:eastAsia="x-none"/>
              </w:rPr>
            </w:pPr>
            <w:r w:rsidRPr="0062451C">
              <w:rPr>
                <w:rFonts w:ascii="Arial" w:hAnsi="Arial" w:cs="Arial"/>
                <w:b/>
                <w:bCs/>
                <w:sz w:val="22"/>
                <w:szCs w:val="22"/>
                <w:lang w:eastAsia="x-none"/>
              </w:rPr>
              <w:t xml:space="preserve">Ponudnik </w:t>
            </w:r>
            <w:r w:rsidR="006B2674" w:rsidRPr="0062451C">
              <w:rPr>
                <w:rFonts w:ascii="Arial" w:hAnsi="Arial" w:cs="Arial"/>
                <w:b/>
                <w:bCs/>
                <w:sz w:val="22"/>
                <w:szCs w:val="22"/>
                <w:lang w:eastAsia="x-none"/>
              </w:rPr>
              <w:t xml:space="preserve">mora izkazati, da </w:t>
            </w:r>
            <w:r w:rsidRPr="0062451C">
              <w:rPr>
                <w:rFonts w:ascii="Arial" w:hAnsi="Arial" w:cs="Arial"/>
                <w:b/>
                <w:bCs/>
                <w:sz w:val="22"/>
                <w:szCs w:val="22"/>
                <w:lang w:eastAsia="x-none"/>
              </w:rPr>
              <w:t xml:space="preserve">je </w:t>
            </w:r>
            <w:r w:rsidR="006B2674" w:rsidRPr="0062451C">
              <w:rPr>
                <w:rFonts w:ascii="Arial" w:hAnsi="Arial" w:cs="Arial"/>
                <w:b/>
                <w:bCs/>
                <w:sz w:val="22"/>
                <w:szCs w:val="22"/>
                <w:lang w:eastAsia="x-none"/>
              </w:rPr>
              <w:t xml:space="preserve">v zadnjih treh (3) letih, šteto od objave tega povabila, </w:t>
            </w:r>
            <w:r w:rsidRPr="0062451C">
              <w:rPr>
                <w:rFonts w:ascii="Arial" w:hAnsi="Arial" w:cs="Arial"/>
                <w:b/>
                <w:bCs/>
                <w:sz w:val="22"/>
                <w:szCs w:val="22"/>
                <w:lang w:eastAsia="x-none"/>
              </w:rPr>
              <w:t>uspešno</w:t>
            </w:r>
            <w:r w:rsidR="006B2674" w:rsidRPr="0062451C">
              <w:rPr>
                <w:rFonts w:ascii="Arial" w:hAnsi="Arial" w:cs="Arial"/>
                <w:b/>
                <w:bCs/>
                <w:sz w:val="22"/>
                <w:szCs w:val="22"/>
                <w:lang w:eastAsia="x-none"/>
              </w:rPr>
              <w:t xml:space="preserve"> (strokovno, kakovostno in pravočasno) </w:t>
            </w:r>
            <w:r w:rsidRPr="0062451C">
              <w:rPr>
                <w:rFonts w:ascii="Arial" w:hAnsi="Arial" w:cs="Arial"/>
                <w:b/>
                <w:bCs/>
                <w:sz w:val="22"/>
                <w:szCs w:val="22"/>
                <w:lang w:eastAsia="x-none"/>
              </w:rPr>
              <w:t xml:space="preserve">izvajal storitve priprave in dostave </w:t>
            </w:r>
            <w:r w:rsidR="0062451C" w:rsidRPr="0062451C">
              <w:rPr>
                <w:rFonts w:ascii="Arial" w:hAnsi="Arial" w:cs="Arial"/>
                <w:b/>
                <w:bCs/>
                <w:sz w:val="22"/>
                <w:szCs w:val="22"/>
                <w:lang w:eastAsia="x-none"/>
              </w:rPr>
              <w:t xml:space="preserve">toplih </w:t>
            </w:r>
            <w:r w:rsidR="006B2674" w:rsidRPr="0062451C">
              <w:rPr>
                <w:rFonts w:ascii="Arial" w:hAnsi="Arial" w:cs="Arial"/>
                <w:b/>
                <w:bCs/>
                <w:sz w:val="22"/>
                <w:szCs w:val="22"/>
                <w:lang w:eastAsia="x-none"/>
              </w:rPr>
              <w:t xml:space="preserve">obrokov (kosilo in večerja). Storitev je moral izvajati neprekinjeno najmanj eno (1) leto, pri čemer je moral dnevno pripraviti in dostaviti najmanj </w:t>
            </w:r>
            <w:r w:rsidR="004426B1" w:rsidRPr="0062451C">
              <w:rPr>
                <w:rFonts w:ascii="Arial" w:hAnsi="Arial" w:cs="Arial"/>
                <w:b/>
                <w:bCs/>
                <w:sz w:val="22"/>
                <w:szCs w:val="22"/>
                <w:lang w:eastAsia="x-none"/>
              </w:rPr>
              <w:t xml:space="preserve">80 kosil in 80 večerij. </w:t>
            </w:r>
          </w:p>
          <w:p w14:paraId="37BFD1CE" w14:textId="77777777" w:rsidR="006B2674" w:rsidRDefault="006B2674" w:rsidP="00BB315E">
            <w:pPr>
              <w:spacing w:line="276" w:lineRule="auto"/>
              <w:jc w:val="both"/>
              <w:rPr>
                <w:rFonts w:ascii="Arial" w:hAnsi="Arial" w:cs="Arial"/>
                <w:sz w:val="22"/>
                <w:szCs w:val="22"/>
                <w:lang w:eastAsia="x-none"/>
              </w:rPr>
            </w:pPr>
          </w:p>
          <w:p w14:paraId="768FAFA1" w14:textId="4023C816" w:rsidR="00BB315E" w:rsidRPr="00BB315E" w:rsidRDefault="00BB315E" w:rsidP="00BB315E">
            <w:pPr>
              <w:spacing w:line="276" w:lineRule="auto"/>
              <w:jc w:val="both"/>
              <w:rPr>
                <w:rFonts w:ascii="Arial" w:hAnsi="Arial" w:cs="Arial"/>
                <w:sz w:val="22"/>
                <w:szCs w:val="22"/>
                <w:lang w:eastAsia="x-none"/>
              </w:rPr>
            </w:pPr>
            <w:r w:rsidRPr="00BB315E">
              <w:rPr>
                <w:rFonts w:ascii="Arial" w:hAnsi="Arial" w:cs="Arial"/>
                <w:sz w:val="22"/>
                <w:szCs w:val="22"/>
                <w:lang w:eastAsia="x-none"/>
              </w:rPr>
              <w:t>Dokazilo:</w:t>
            </w:r>
          </w:p>
          <w:p w14:paraId="4139A5D3" w14:textId="77777777" w:rsidR="004426B1" w:rsidRDefault="00BB315E"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i</w:t>
            </w:r>
            <w:r w:rsidRPr="00BB315E">
              <w:rPr>
                <w:rFonts w:ascii="Arial" w:eastAsia="Calibri" w:hAnsi="Arial" w:cs="Arial"/>
                <w:sz w:val="22"/>
                <w:szCs w:val="22"/>
                <w:lang w:eastAsia="x-none"/>
              </w:rPr>
              <w:t>zpolnjen, podpisan in žigosan OBRAZEC 1 – PONUDBA</w:t>
            </w:r>
            <w:r w:rsidR="004426B1">
              <w:rPr>
                <w:rFonts w:ascii="Arial" w:eastAsia="Calibri" w:hAnsi="Arial" w:cs="Arial"/>
                <w:sz w:val="22"/>
                <w:szCs w:val="22"/>
                <w:lang w:eastAsia="x-none"/>
              </w:rPr>
              <w:t>,</w:t>
            </w:r>
          </w:p>
          <w:p w14:paraId="01519B6B" w14:textId="007D1E69" w:rsidR="00BB315E" w:rsidRPr="00BB315E" w:rsidRDefault="004426B1"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 xml:space="preserve">lasten referenčni obrazec, na katerem ponudnik navede podatke o referenčnem naročniku in opisu referenčnega posla, iz katerega mora izhajati izpolnjevanje predmetnega pogoja. </w:t>
            </w:r>
          </w:p>
          <w:p w14:paraId="32C408F3" w14:textId="77777777" w:rsidR="00BB315E" w:rsidRDefault="00BB315E" w:rsidP="00BB315E">
            <w:pPr>
              <w:tabs>
                <w:tab w:val="left" w:pos="313"/>
              </w:tabs>
              <w:spacing w:line="276" w:lineRule="auto"/>
              <w:ind w:left="29"/>
              <w:jc w:val="both"/>
              <w:rPr>
                <w:rFonts w:ascii="Arial" w:hAnsi="Arial" w:cs="Arial"/>
                <w:sz w:val="22"/>
                <w:szCs w:val="22"/>
                <w:lang w:eastAsia="x-none"/>
              </w:rPr>
            </w:pPr>
          </w:p>
          <w:p w14:paraId="318DAFA3" w14:textId="63BF3B69" w:rsidR="00BB315E" w:rsidRPr="00BB315E" w:rsidRDefault="00BB315E" w:rsidP="00D27480">
            <w:pPr>
              <w:tabs>
                <w:tab w:val="left" w:pos="313"/>
              </w:tabs>
              <w:spacing w:line="276" w:lineRule="auto"/>
              <w:ind w:left="29"/>
              <w:jc w:val="both"/>
              <w:rPr>
                <w:rFonts w:ascii="Arial" w:hAnsi="Arial" w:cs="Arial"/>
                <w:sz w:val="22"/>
                <w:szCs w:val="22"/>
                <w:lang w:eastAsia="x-none"/>
              </w:rPr>
            </w:pPr>
            <w:r>
              <w:rPr>
                <w:rFonts w:ascii="Arial" w:hAnsi="Arial" w:cs="Arial"/>
                <w:sz w:val="22"/>
                <w:szCs w:val="22"/>
                <w:lang w:eastAsia="x-none"/>
              </w:rPr>
              <w:t>Naročnik si pridržuje pravico izpolnjevanje pogoja dodatno preverjati in za ta namen od ponudnika zahtevati predložitev dodatnih dokazil.</w:t>
            </w:r>
          </w:p>
        </w:tc>
      </w:tr>
      <w:tr w:rsidR="00BB315E" w:rsidRPr="000E7386" w14:paraId="63353B9F" w14:textId="77777777" w:rsidTr="00BB315E">
        <w:tc>
          <w:tcPr>
            <w:tcW w:w="9062" w:type="dxa"/>
            <w:shd w:val="clear" w:color="auto" w:fill="auto"/>
          </w:tcPr>
          <w:p w14:paraId="3C521093" w14:textId="77777777" w:rsidR="00D27480" w:rsidRDefault="00D27480" w:rsidP="00D27480">
            <w:pPr>
              <w:tabs>
                <w:tab w:val="left" w:pos="313"/>
              </w:tabs>
              <w:spacing w:line="276" w:lineRule="auto"/>
              <w:jc w:val="both"/>
              <w:rPr>
                <w:rFonts w:ascii="Arial" w:hAnsi="Arial" w:cs="Arial"/>
                <w:b/>
                <w:bCs/>
                <w:sz w:val="22"/>
                <w:szCs w:val="22"/>
                <w:lang w:eastAsia="x-none"/>
              </w:rPr>
            </w:pPr>
          </w:p>
          <w:p w14:paraId="12926866" w14:textId="3A5725CE" w:rsidR="00BB315E" w:rsidRPr="00BB315E" w:rsidRDefault="00BB315E" w:rsidP="00BB315E">
            <w:pPr>
              <w:numPr>
                <w:ilvl w:val="0"/>
                <w:numId w:val="19"/>
              </w:numPr>
              <w:tabs>
                <w:tab w:val="left" w:pos="313"/>
              </w:tabs>
              <w:spacing w:line="276" w:lineRule="auto"/>
              <w:ind w:left="0" w:firstLine="0"/>
              <w:jc w:val="both"/>
              <w:rPr>
                <w:rFonts w:ascii="Arial" w:hAnsi="Arial" w:cs="Arial"/>
                <w:b/>
                <w:bCs/>
                <w:sz w:val="22"/>
                <w:szCs w:val="22"/>
                <w:lang w:eastAsia="x-none"/>
              </w:rPr>
            </w:pPr>
            <w:r w:rsidRPr="00BB315E">
              <w:rPr>
                <w:rFonts w:ascii="Arial" w:hAnsi="Arial" w:cs="Arial"/>
                <w:b/>
                <w:bCs/>
                <w:sz w:val="22"/>
                <w:szCs w:val="22"/>
                <w:lang w:eastAsia="x-none"/>
              </w:rPr>
              <w:t>Ponudnik mora imeti zagotovljene ustrezne poslovne prostore (kuhinjo), v skladu z vsemi veljavnimi predpisi, ki veljajo v Republiki Sloveniji ter drugo tehnično opremo, potrebno za nemoteno izvajanje predmeta naročila.</w:t>
            </w:r>
          </w:p>
          <w:p w14:paraId="28674F7A" w14:textId="77777777" w:rsidR="00BB315E" w:rsidRDefault="00BB315E" w:rsidP="00BB315E">
            <w:pPr>
              <w:tabs>
                <w:tab w:val="left" w:pos="313"/>
              </w:tabs>
              <w:spacing w:line="276" w:lineRule="auto"/>
              <w:jc w:val="both"/>
              <w:rPr>
                <w:rFonts w:ascii="Arial" w:hAnsi="Arial" w:cs="Arial"/>
                <w:sz w:val="22"/>
                <w:szCs w:val="22"/>
                <w:lang w:eastAsia="x-none"/>
              </w:rPr>
            </w:pPr>
          </w:p>
          <w:p w14:paraId="3FEB2655" w14:textId="77777777" w:rsidR="00BB315E" w:rsidRPr="00BB315E" w:rsidRDefault="00BB315E" w:rsidP="00BB315E">
            <w:pPr>
              <w:spacing w:line="276" w:lineRule="auto"/>
              <w:jc w:val="both"/>
              <w:rPr>
                <w:rFonts w:ascii="Arial" w:hAnsi="Arial" w:cs="Arial"/>
                <w:sz w:val="22"/>
                <w:szCs w:val="22"/>
                <w:lang w:eastAsia="x-none"/>
              </w:rPr>
            </w:pPr>
            <w:r w:rsidRPr="00BB315E">
              <w:rPr>
                <w:rFonts w:ascii="Arial" w:hAnsi="Arial" w:cs="Arial"/>
                <w:sz w:val="22"/>
                <w:szCs w:val="22"/>
                <w:lang w:eastAsia="x-none"/>
              </w:rPr>
              <w:t>Dokazilo:</w:t>
            </w:r>
          </w:p>
          <w:p w14:paraId="3B2A5309" w14:textId="77777777" w:rsidR="00BB315E" w:rsidRPr="00BB315E" w:rsidRDefault="00BB315E" w:rsidP="00BB315E">
            <w:pPr>
              <w:pStyle w:val="Odstavekseznama"/>
              <w:numPr>
                <w:ilvl w:val="0"/>
                <w:numId w:val="24"/>
              </w:numPr>
              <w:spacing w:line="276" w:lineRule="auto"/>
              <w:jc w:val="both"/>
              <w:rPr>
                <w:rFonts w:ascii="Arial" w:eastAsia="Calibri" w:hAnsi="Arial" w:cs="Arial"/>
                <w:sz w:val="22"/>
                <w:szCs w:val="22"/>
                <w:lang w:eastAsia="x-none"/>
              </w:rPr>
            </w:pPr>
            <w:r>
              <w:rPr>
                <w:rFonts w:ascii="Arial" w:eastAsia="Calibri" w:hAnsi="Arial" w:cs="Arial"/>
                <w:sz w:val="22"/>
                <w:szCs w:val="22"/>
                <w:lang w:eastAsia="x-none"/>
              </w:rPr>
              <w:t>i</w:t>
            </w:r>
            <w:r w:rsidRPr="00BB315E">
              <w:rPr>
                <w:rFonts w:ascii="Arial" w:eastAsia="Calibri" w:hAnsi="Arial" w:cs="Arial"/>
                <w:sz w:val="22"/>
                <w:szCs w:val="22"/>
                <w:lang w:eastAsia="x-none"/>
              </w:rPr>
              <w:t>zpolnjen, podpisan in žigosan OBRAZEC 1 – PONUDBA.</w:t>
            </w:r>
          </w:p>
          <w:p w14:paraId="61C05709" w14:textId="77777777" w:rsidR="00BB315E" w:rsidRDefault="00BB315E" w:rsidP="00BB315E">
            <w:pPr>
              <w:tabs>
                <w:tab w:val="left" w:pos="313"/>
              </w:tabs>
              <w:spacing w:line="276" w:lineRule="auto"/>
              <w:ind w:left="29"/>
              <w:jc w:val="both"/>
              <w:rPr>
                <w:rFonts w:ascii="Arial" w:hAnsi="Arial" w:cs="Arial"/>
                <w:sz w:val="22"/>
                <w:szCs w:val="22"/>
                <w:lang w:eastAsia="x-none"/>
              </w:rPr>
            </w:pPr>
          </w:p>
          <w:p w14:paraId="7F9A08B5" w14:textId="08D70F43" w:rsidR="00BB315E" w:rsidRPr="00BB315E" w:rsidRDefault="00BB315E" w:rsidP="00BB315E">
            <w:pPr>
              <w:tabs>
                <w:tab w:val="left" w:pos="313"/>
              </w:tabs>
              <w:spacing w:line="276" w:lineRule="auto"/>
              <w:ind w:left="29"/>
              <w:jc w:val="both"/>
              <w:rPr>
                <w:rFonts w:ascii="Arial" w:hAnsi="Arial" w:cs="Arial"/>
                <w:sz w:val="22"/>
                <w:szCs w:val="22"/>
                <w:lang w:eastAsia="x-none"/>
              </w:rPr>
            </w:pPr>
            <w:r>
              <w:rPr>
                <w:rFonts w:ascii="Arial" w:hAnsi="Arial" w:cs="Arial"/>
                <w:sz w:val="22"/>
                <w:szCs w:val="22"/>
                <w:lang w:eastAsia="x-none"/>
              </w:rPr>
              <w:t xml:space="preserve">Naročnik si pridržuje pravico izpolnjevanje pogoja dodatno preverjati in za ta namen od ponudnika zahtevati predložitev dodatnih dokazil. </w:t>
            </w:r>
          </w:p>
          <w:p w14:paraId="15BBDDB6" w14:textId="77777777" w:rsidR="00BB315E" w:rsidRPr="00BB315E" w:rsidRDefault="00BB315E" w:rsidP="00E51F54">
            <w:pPr>
              <w:spacing w:line="276" w:lineRule="auto"/>
              <w:jc w:val="both"/>
              <w:rPr>
                <w:rFonts w:ascii="Arial" w:hAnsi="Arial" w:cs="Arial"/>
                <w:sz w:val="22"/>
                <w:szCs w:val="22"/>
                <w:lang w:eastAsia="x-none"/>
              </w:rPr>
            </w:pPr>
          </w:p>
        </w:tc>
      </w:tr>
    </w:tbl>
    <w:p w14:paraId="7F2AE0AD" w14:textId="77777777" w:rsidR="00C43ED2" w:rsidRDefault="00C43ED2" w:rsidP="003F433F">
      <w:pPr>
        <w:spacing w:after="160" w:line="276" w:lineRule="auto"/>
        <w:jc w:val="both"/>
        <w:rPr>
          <w:rFonts w:ascii="Arial" w:hAnsi="Arial" w:cs="Arial"/>
          <w:sz w:val="22"/>
          <w:szCs w:val="22"/>
          <w:lang w:eastAsia="x-none"/>
        </w:rPr>
      </w:pPr>
    </w:p>
    <w:p w14:paraId="4B1E8D72" w14:textId="79249F72" w:rsidR="003F433F" w:rsidRPr="0013698A" w:rsidRDefault="00C15818" w:rsidP="002B4AEC">
      <w:pPr>
        <w:pStyle w:val="Naslov1"/>
        <w:keepLines/>
        <w:numPr>
          <w:ilvl w:val="0"/>
          <w:numId w:val="3"/>
        </w:numPr>
        <w:pBdr>
          <w:bottom w:val="double" w:sz="4" w:space="1" w:color="auto"/>
        </w:pBdr>
        <w:spacing w:line="276" w:lineRule="auto"/>
        <w:ind w:left="567" w:hanging="567"/>
        <w:rPr>
          <w:rFonts w:ascii="Arial" w:hAnsi="Arial" w:cs="Arial"/>
          <w:sz w:val="22"/>
          <w:szCs w:val="22"/>
        </w:rPr>
      </w:pPr>
      <w:r>
        <w:rPr>
          <w:rFonts w:ascii="Arial" w:hAnsi="Arial" w:cs="Arial"/>
          <w:sz w:val="22"/>
          <w:szCs w:val="22"/>
          <w:lang w:val="sl-SI"/>
        </w:rPr>
        <w:t>TEHNIČNE ZAHTEVE</w:t>
      </w:r>
      <w:r w:rsidR="00286760">
        <w:rPr>
          <w:rFonts w:ascii="Arial" w:hAnsi="Arial" w:cs="Arial"/>
          <w:sz w:val="22"/>
          <w:szCs w:val="22"/>
          <w:lang w:val="sl-SI"/>
        </w:rPr>
        <w:t xml:space="preserve"> NAROČNIKA</w:t>
      </w:r>
    </w:p>
    <w:p w14:paraId="5D06FA53" w14:textId="77777777" w:rsidR="00C15818" w:rsidRDefault="00C15818" w:rsidP="00C15818">
      <w:pPr>
        <w:spacing w:line="276" w:lineRule="auto"/>
        <w:jc w:val="both"/>
        <w:rPr>
          <w:rFonts w:ascii="Arial" w:hAnsi="Arial" w:cs="Arial"/>
          <w:sz w:val="22"/>
          <w:szCs w:val="22"/>
        </w:rPr>
      </w:pPr>
    </w:p>
    <w:p w14:paraId="0A1B182F" w14:textId="24183CB6" w:rsidR="00E72D0A" w:rsidRDefault="00E72D0A" w:rsidP="00EE45C1">
      <w:pPr>
        <w:spacing w:line="276" w:lineRule="auto"/>
        <w:jc w:val="both"/>
        <w:rPr>
          <w:rFonts w:ascii="Arial" w:hAnsi="Arial" w:cs="Arial"/>
          <w:sz w:val="22"/>
          <w:szCs w:val="22"/>
        </w:rPr>
      </w:pPr>
      <w:r w:rsidRPr="0013698A">
        <w:rPr>
          <w:rFonts w:ascii="Arial" w:hAnsi="Arial" w:cs="Arial"/>
          <w:sz w:val="22"/>
          <w:szCs w:val="22"/>
        </w:rPr>
        <w:t>Naročilo obsega</w:t>
      </w:r>
      <w:r>
        <w:rPr>
          <w:rFonts w:ascii="Arial" w:hAnsi="Arial" w:cs="Arial"/>
          <w:sz w:val="22"/>
          <w:szCs w:val="22"/>
        </w:rPr>
        <w:t xml:space="preserve"> </w:t>
      </w:r>
      <w:r w:rsidRPr="00E72D0A">
        <w:rPr>
          <w:rFonts w:ascii="Arial" w:hAnsi="Arial" w:cs="Arial"/>
          <w:sz w:val="22"/>
          <w:szCs w:val="22"/>
        </w:rPr>
        <w:t>priprav</w:t>
      </w:r>
      <w:r>
        <w:rPr>
          <w:rFonts w:ascii="Arial" w:hAnsi="Arial" w:cs="Arial"/>
          <w:sz w:val="22"/>
          <w:szCs w:val="22"/>
        </w:rPr>
        <w:t>o</w:t>
      </w:r>
      <w:r w:rsidRPr="00E72D0A">
        <w:rPr>
          <w:rFonts w:ascii="Arial" w:hAnsi="Arial" w:cs="Arial"/>
          <w:sz w:val="22"/>
          <w:szCs w:val="22"/>
        </w:rPr>
        <w:t xml:space="preserve"> in dostav</w:t>
      </w:r>
      <w:r>
        <w:rPr>
          <w:rFonts w:ascii="Arial" w:hAnsi="Arial" w:cs="Arial"/>
          <w:sz w:val="22"/>
          <w:szCs w:val="22"/>
        </w:rPr>
        <w:t>o</w:t>
      </w:r>
      <w:r w:rsidRPr="00E72D0A">
        <w:rPr>
          <w:rFonts w:ascii="Arial" w:hAnsi="Arial" w:cs="Arial"/>
          <w:sz w:val="22"/>
          <w:szCs w:val="22"/>
        </w:rPr>
        <w:t xml:space="preserve"> običajnih in dietnih obrokov</w:t>
      </w:r>
      <w:r w:rsidR="006B4575">
        <w:rPr>
          <w:rFonts w:ascii="Arial" w:hAnsi="Arial" w:cs="Arial"/>
          <w:sz w:val="22"/>
          <w:szCs w:val="22"/>
        </w:rPr>
        <w:t xml:space="preserve"> (kosila in večerje)</w:t>
      </w:r>
      <w:r>
        <w:rPr>
          <w:rFonts w:ascii="Arial" w:hAnsi="Arial" w:cs="Arial"/>
          <w:sz w:val="22"/>
          <w:szCs w:val="22"/>
        </w:rPr>
        <w:t>.</w:t>
      </w:r>
    </w:p>
    <w:p w14:paraId="4C7B7F77" w14:textId="77777777" w:rsidR="00E72D0A" w:rsidRDefault="00E72D0A" w:rsidP="00EE45C1">
      <w:pPr>
        <w:spacing w:line="276" w:lineRule="auto"/>
        <w:jc w:val="both"/>
        <w:rPr>
          <w:rFonts w:ascii="Arial" w:hAnsi="Arial" w:cs="Arial"/>
          <w:sz w:val="22"/>
          <w:szCs w:val="22"/>
        </w:rPr>
      </w:pPr>
    </w:p>
    <w:p w14:paraId="38D5E181" w14:textId="16A3C3C3" w:rsidR="00E72D0A" w:rsidRPr="00C15818" w:rsidRDefault="00E72D0A" w:rsidP="00EE45C1">
      <w:pPr>
        <w:spacing w:line="276" w:lineRule="auto"/>
        <w:jc w:val="both"/>
        <w:rPr>
          <w:rFonts w:ascii="Arial" w:hAnsi="Arial" w:cs="Arial"/>
          <w:sz w:val="22"/>
          <w:szCs w:val="22"/>
          <w:u w:val="single"/>
        </w:rPr>
      </w:pPr>
      <w:r>
        <w:rPr>
          <w:rFonts w:ascii="Arial" w:hAnsi="Arial" w:cs="Arial"/>
          <w:sz w:val="22"/>
          <w:szCs w:val="22"/>
        </w:rPr>
        <w:t>Pripravljene obroke je potrebno vsakodnevno (tj. tudi ob vikendih in praznikih) dostaviti na naslov</w:t>
      </w:r>
      <w:r w:rsidR="006B4575">
        <w:rPr>
          <w:rFonts w:ascii="Arial" w:hAnsi="Arial" w:cs="Arial"/>
          <w:sz w:val="22"/>
          <w:szCs w:val="22"/>
        </w:rPr>
        <w:t>e</w:t>
      </w:r>
      <w:r>
        <w:rPr>
          <w:rFonts w:ascii="Arial" w:hAnsi="Arial" w:cs="Arial"/>
          <w:sz w:val="22"/>
          <w:szCs w:val="22"/>
        </w:rPr>
        <w:t xml:space="preserve"> naročnika</w:t>
      </w:r>
      <w:r w:rsidR="004426B1">
        <w:rPr>
          <w:rFonts w:ascii="Arial" w:hAnsi="Arial" w:cs="Arial"/>
          <w:sz w:val="22"/>
          <w:szCs w:val="22"/>
        </w:rPr>
        <w:t>:</w:t>
      </w:r>
      <w:r w:rsidRPr="00B14E6B">
        <w:t xml:space="preserve"> </w:t>
      </w:r>
      <w:proofErr w:type="spellStart"/>
      <w:r w:rsidR="000733A6" w:rsidRPr="000733A6">
        <w:rPr>
          <w:rFonts w:ascii="Arial" w:hAnsi="Arial" w:cs="Arial"/>
          <w:sz w:val="22"/>
          <w:szCs w:val="22"/>
          <w:u w:val="single"/>
        </w:rPr>
        <w:t>Liskur</w:t>
      </w:r>
      <w:proofErr w:type="spellEnd"/>
      <w:r w:rsidR="000733A6" w:rsidRPr="000733A6">
        <w:rPr>
          <w:rFonts w:ascii="Arial" w:hAnsi="Arial" w:cs="Arial"/>
          <w:sz w:val="22"/>
          <w:szCs w:val="22"/>
          <w:u w:val="single"/>
        </w:rPr>
        <w:t xml:space="preserve"> 23, Rožna Dolina, 5000 Nova Gorica in Sedejeva ulica 10, 5000 Nova Gorica</w:t>
      </w:r>
      <w:r w:rsidRPr="00C15818">
        <w:rPr>
          <w:rFonts w:ascii="Arial" w:hAnsi="Arial" w:cs="Arial"/>
          <w:sz w:val="22"/>
          <w:szCs w:val="22"/>
          <w:u w:val="single"/>
        </w:rPr>
        <w:t>.</w:t>
      </w:r>
    </w:p>
    <w:p w14:paraId="0038F393" w14:textId="77777777" w:rsidR="00E72D0A" w:rsidRDefault="00E72D0A" w:rsidP="00EE45C1">
      <w:pPr>
        <w:spacing w:line="276" w:lineRule="auto"/>
        <w:jc w:val="both"/>
        <w:rPr>
          <w:rFonts w:ascii="Arial" w:hAnsi="Arial" w:cs="Arial"/>
          <w:sz w:val="22"/>
          <w:szCs w:val="22"/>
        </w:rPr>
      </w:pPr>
    </w:p>
    <w:p w14:paraId="23E4FC7C" w14:textId="77777777" w:rsidR="00E72D0A" w:rsidRPr="00E72D0A" w:rsidRDefault="00E72D0A" w:rsidP="00EE45C1">
      <w:pPr>
        <w:spacing w:line="276" w:lineRule="auto"/>
        <w:jc w:val="both"/>
        <w:rPr>
          <w:rFonts w:ascii="Arial" w:hAnsi="Arial" w:cs="Arial"/>
          <w:sz w:val="22"/>
          <w:szCs w:val="22"/>
        </w:rPr>
      </w:pPr>
      <w:r>
        <w:rPr>
          <w:rFonts w:ascii="Arial" w:hAnsi="Arial" w:cs="Arial"/>
          <w:sz w:val="22"/>
          <w:szCs w:val="22"/>
        </w:rPr>
        <w:t>Predvidene ure dostav:</w:t>
      </w:r>
    </w:p>
    <w:p w14:paraId="22B6EFBA" w14:textId="1DA90DF1" w:rsidR="00E72D0A" w:rsidRPr="0013698A" w:rsidRDefault="00E72D0A" w:rsidP="00EE45C1">
      <w:pPr>
        <w:pStyle w:val="Odstavekseznama"/>
        <w:numPr>
          <w:ilvl w:val="0"/>
          <w:numId w:val="4"/>
        </w:numPr>
        <w:spacing w:line="276" w:lineRule="auto"/>
        <w:jc w:val="both"/>
        <w:rPr>
          <w:rFonts w:ascii="Arial" w:hAnsi="Arial" w:cs="Arial"/>
          <w:sz w:val="22"/>
          <w:szCs w:val="22"/>
        </w:rPr>
      </w:pPr>
      <w:r w:rsidRPr="0013698A">
        <w:rPr>
          <w:rFonts w:ascii="Arial" w:hAnsi="Arial" w:cs="Arial"/>
          <w:sz w:val="22"/>
          <w:szCs w:val="22"/>
        </w:rPr>
        <w:t>dostava kosil</w:t>
      </w:r>
      <w:r>
        <w:rPr>
          <w:rFonts w:ascii="Arial" w:hAnsi="Arial" w:cs="Arial"/>
          <w:sz w:val="22"/>
          <w:szCs w:val="22"/>
        </w:rPr>
        <w:t xml:space="preserve">: </w:t>
      </w:r>
      <w:r w:rsidR="006B4575" w:rsidRPr="006B4575">
        <w:rPr>
          <w:rFonts w:ascii="Arial" w:hAnsi="Arial" w:cs="Arial"/>
          <w:sz w:val="22"/>
          <w:szCs w:val="22"/>
        </w:rPr>
        <w:t>do 11.30 ure na naslove naročnika</w:t>
      </w:r>
      <w:r>
        <w:rPr>
          <w:rFonts w:ascii="Arial" w:hAnsi="Arial" w:cs="Arial"/>
          <w:sz w:val="22"/>
          <w:szCs w:val="22"/>
        </w:rPr>
        <w:t>,</w:t>
      </w:r>
      <w:r w:rsidRPr="0013698A">
        <w:rPr>
          <w:rFonts w:ascii="Arial" w:hAnsi="Arial" w:cs="Arial"/>
          <w:sz w:val="22"/>
          <w:szCs w:val="22"/>
        </w:rPr>
        <w:t xml:space="preserve"> </w:t>
      </w:r>
    </w:p>
    <w:p w14:paraId="5F1769CA" w14:textId="77AD095E" w:rsidR="00E72D0A" w:rsidRDefault="00E72D0A" w:rsidP="00EE45C1">
      <w:pPr>
        <w:pStyle w:val="Odstavekseznama"/>
        <w:numPr>
          <w:ilvl w:val="0"/>
          <w:numId w:val="4"/>
        </w:numPr>
        <w:spacing w:line="276" w:lineRule="auto"/>
        <w:jc w:val="both"/>
        <w:rPr>
          <w:rFonts w:ascii="Arial" w:hAnsi="Arial" w:cs="Arial"/>
          <w:sz w:val="22"/>
          <w:szCs w:val="22"/>
        </w:rPr>
      </w:pPr>
      <w:r w:rsidRPr="0013698A">
        <w:rPr>
          <w:rFonts w:ascii="Arial" w:hAnsi="Arial" w:cs="Arial"/>
          <w:sz w:val="22"/>
          <w:szCs w:val="22"/>
        </w:rPr>
        <w:t>dostava večerij</w:t>
      </w:r>
      <w:r>
        <w:rPr>
          <w:rFonts w:ascii="Arial" w:hAnsi="Arial" w:cs="Arial"/>
          <w:sz w:val="22"/>
          <w:szCs w:val="22"/>
        </w:rPr>
        <w:t xml:space="preserve">: </w:t>
      </w:r>
      <w:r w:rsidR="006B4575" w:rsidRPr="006B4575">
        <w:rPr>
          <w:rFonts w:ascii="Arial" w:hAnsi="Arial" w:cs="Arial"/>
          <w:sz w:val="22"/>
          <w:szCs w:val="22"/>
        </w:rPr>
        <w:t>do 17.30 ure na naslove naročnika</w:t>
      </w:r>
      <w:r>
        <w:rPr>
          <w:rFonts w:ascii="Arial" w:hAnsi="Arial" w:cs="Arial"/>
          <w:sz w:val="22"/>
          <w:szCs w:val="22"/>
        </w:rPr>
        <w:t>.</w:t>
      </w:r>
    </w:p>
    <w:p w14:paraId="20426591" w14:textId="77777777" w:rsidR="00E72D0A" w:rsidRPr="0013698A" w:rsidRDefault="00E72D0A" w:rsidP="00EE45C1">
      <w:pPr>
        <w:spacing w:line="276" w:lineRule="auto"/>
        <w:jc w:val="both"/>
        <w:rPr>
          <w:rFonts w:ascii="Arial" w:hAnsi="Arial" w:cs="Arial"/>
          <w:sz w:val="22"/>
          <w:szCs w:val="22"/>
        </w:rPr>
      </w:pPr>
    </w:p>
    <w:p w14:paraId="2E3F36D5" w14:textId="77777777" w:rsidR="00E72D0A" w:rsidRDefault="00E72D0A" w:rsidP="00EE45C1">
      <w:pPr>
        <w:spacing w:line="276" w:lineRule="auto"/>
        <w:jc w:val="both"/>
        <w:rPr>
          <w:rFonts w:ascii="Arial" w:hAnsi="Arial" w:cs="Arial"/>
          <w:sz w:val="22"/>
          <w:szCs w:val="22"/>
        </w:rPr>
      </w:pPr>
      <w:r w:rsidRPr="0013698A">
        <w:rPr>
          <w:rFonts w:ascii="Arial" w:hAnsi="Arial" w:cs="Arial"/>
          <w:sz w:val="22"/>
          <w:szCs w:val="22"/>
        </w:rPr>
        <w:t xml:space="preserve">Ure </w:t>
      </w:r>
      <w:r>
        <w:rPr>
          <w:rFonts w:ascii="Arial" w:hAnsi="Arial" w:cs="Arial"/>
          <w:sz w:val="22"/>
          <w:szCs w:val="22"/>
        </w:rPr>
        <w:t xml:space="preserve">dostave </w:t>
      </w:r>
      <w:r w:rsidRPr="0013698A">
        <w:rPr>
          <w:rFonts w:ascii="Arial" w:hAnsi="Arial" w:cs="Arial"/>
          <w:sz w:val="22"/>
          <w:szCs w:val="22"/>
        </w:rPr>
        <w:t>obrokov določene</w:t>
      </w:r>
      <w:r>
        <w:rPr>
          <w:rFonts w:ascii="Arial" w:hAnsi="Arial" w:cs="Arial"/>
          <w:sz w:val="22"/>
          <w:szCs w:val="22"/>
        </w:rPr>
        <w:t xml:space="preserve"> okvirno</w:t>
      </w:r>
      <w:r w:rsidRPr="0013698A">
        <w:rPr>
          <w:rFonts w:ascii="Arial" w:hAnsi="Arial" w:cs="Arial"/>
          <w:sz w:val="22"/>
          <w:szCs w:val="22"/>
        </w:rPr>
        <w:t xml:space="preserve">, kar pomeni, da </w:t>
      </w:r>
      <w:r>
        <w:rPr>
          <w:rFonts w:ascii="Arial" w:hAnsi="Arial" w:cs="Arial"/>
          <w:sz w:val="22"/>
          <w:szCs w:val="22"/>
        </w:rPr>
        <w:t xml:space="preserve">se </w:t>
      </w:r>
      <w:r w:rsidRPr="0013698A">
        <w:rPr>
          <w:rFonts w:ascii="Arial" w:hAnsi="Arial" w:cs="Arial"/>
          <w:sz w:val="22"/>
          <w:szCs w:val="22"/>
        </w:rPr>
        <w:t xml:space="preserve">lahko ob morebitnem dogovoru </w:t>
      </w:r>
      <w:r>
        <w:rPr>
          <w:rFonts w:ascii="Arial" w:hAnsi="Arial" w:cs="Arial"/>
          <w:sz w:val="22"/>
          <w:szCs w:val="22"/>
        </w:rPr>
        <w:t xml:space="preserve">med naročnikom in izbranim ponudnikom </w:t>
      </w:r>
      <w:r w:rsidRPr="00C62372">
        <w:rPr>
          <w:rFonts w:ascii="Arial" w:hAnsi="Arial" w:cs="Arial"/>
          <w:sz w:val="22"/>
          <w:szCs w:val="22"/>
        </w:rPr>
        <w:t>urni</w:t>
      </w:r>
      <w:r>
        <w:rPr>
          <w:rFonts w:ascii="Arial" w:hAnsi="Arial" w:cs="Arial"/>
          <w:sz w:val="22"/>
          <w:szCs w:val="22"/>
        </w:rPr>
        <w:t>k</w:t>
      </w:r>
      <w:r w:rsidRPr="00C62372">
        <w:rPr>
          <w:rFonts w:ascii="Arial" w:hAnsi="Arial" w:cs="Arial"/>
          <w:sz w:val="22"/>
          <w:szCs w:val="22"/>
        </w:rPr>
        <w:t xml:space="preserve"> dostave obrokov</w:t>
      </w:r>
      <w:r>
        <w:rPr>
          <w:rFonts w:ascii="Arial" w:hAnsi="Arial" w:cs="Arial"/>
          <w:sz w:val="22"/>
          <w:szCs w:val="22"/>
        </w:rPr>
        <w:t xml:space="preserve"> prilagodi oziroma spremeni (bodisi za posamezen dan ali daljše časovno obdobje)</w:t>
      </w:r>
      <w:r w:rsidRPr="00C62372">
        <w:rPr>
          <w:rFonts w:ascii="Arial" w:hAnsi="Arial" w:cs="Arial"/>
          <w:sz w:val="22"/>
          <w:szCs w:val="22"/>
        </w:rPr>
        <w:t xml:space="preserve">. </w:t>
      </w:r>
    </w:p>
    <w:p w14:paraId="4A2743F9" w14:textId="77777777" w:rsidR="00E72D0A" w:rsidRDefault="00E72D0A" w:rsidP="00EE45C1">
      <w:pPr>
        <w:spacing w:line="276" w:lineRule="auto"/>
        <w:jc w:val="both"/>
        <w:rPr>
          <w:rFonts w:ascii="Arial" w:hAnsi="Arial" w:cs="Arial"/>
          <w:sz w:val="22"/>
          <w:szCs w:val="22"/>
        </w:rPr>
      </w:pPr>
    </w:p>
    <w:p w14:paraId="7BFF3A76" w14:textId="272B254A" w:rsidR="006B4575" w:rsidRDefault="00E72D0A" w:rsidP="00EE45C1">
      <w:pPr>
        <w:spacing w:line="276" w:lineRule="auto"/>
        <w:jc w:val="both"/>
        <w:rPr>
          <w:rFonts w:ascii="Arial" w:hAnsi="Arial" w:cs="Arial"/>
          <w:sz w:val="22"/>
          <w:szCs w:val="22"/>
        </w:rPr>
      </w:pPr>
      <w:r w:rsidRPr="00286760">
        <w:rPr>
          <w:rFonts w:ascii="Arial" w:hAnsi="Arial" w:cs="Arial"/>
          <w:sz w:val="22"/>
          <w:szCs w:val="22"/>
        </w:rPr>
        <w:t xml:space="preserve">Naročnik ocenjuje, da bo </w:t>
      </w:r>
      <w:r w:rsidR="006B4575">
        <w:rPr>
          <w:rFonts w:ascii="Arial" w:hAnsi="Arial" w:cs="Arial"/>
          <w:sz w:val="22"/>
          <w:szCs w:val="22"/>
        </w:rPr>
        <w:t xml:space="preserve">letno potreboval </w:t>
      </w:r>
      <w:r w:rsidR="000733A6">
        <w:rPr>
          <w:rFonts w:ascii="Arial" w:hAnsi="Arial" w:cs="Arial"/>
          <w:sz w:val="22"/>
          <w:szCs w:val="22"/>
        </w:rPr>
        <w:t xml:space="preserve">maksimalno </w:t>
      </w:r>
      <w:r w:rsidR="006B4575" w:rsidRPr="006B4575">
        <w:rPr>
          <w:rFonts w:ascii="Arial" w:hAnsi="Arial" w:cs="Arial"/>
          <w:sz w:val="22"/>
          <w:szCs w:val="22"/>
        </w:rPr>
        <w:t xml:space="preserve">42.340 kosil (od tega cca. 68 % navadnih kosil, ostalo dietna, glede na potrebe uporabnikov) in </w:t>
      </w:r>
      <w:r w:rsidR="000733A6" w:rsidRPr="000733A6">
        <w:rPr>
          <w:rFonts w:ascii="Arial" w:hAnsi="Arial" w:cs="Arial"/>
          <w:sz w:val="22"/>
          <w:szCs w:val="22"/>
        </w:rPr>
        <w:t xml:space="preserve">maksimalno </w:t>
      </w:r>
      <w:r w:rsidR="006B4575" w:rsidRPr="006B4575">
        <w:rPr>
          <w:rFonts w:ascii="Arial" w:hAnsi="Arial" w:cs="Arial"/>
          <w:sz w:val="22"/>
          <w:szCs w:val="22"/>
        </w:rPr>
        <w:t>28.835 večerij (od tega cca. 62 % navadnih večerij ostalo dietna, glede na potrebe uporabnikov) na vseh lokacijah skupaj.</w:t>
      </w:r>
      <w:r w:rsidRPr="00286760">
        <w:rPr>
          <w:rFonts w:ascii="Arial" w:hAnsi="Arial" w:cs="Arial"/>
          <w:sz w:val="22"/>
          <w:szCs w:val="22"/>
        </w:rPr>
        <w:t xml:space="preserve"> </w:t>
      </w:r>
      <w:r w:rsidR="006B4575" w:rsidRPr="006B4575">
        <w:rPr>
          <w:rFonts w:ascii="Arial" w:hAnsi="Arial" w:cs="Arial"/>
          <w:sz w:val="22"/>
          <w:szCs w:val="22"/>
        </w:rPr>
        <w:t>Naročnik si pridržuje pravico, da se navedene količine obrokov spremenijo, glede na dejansko število uporabnikov.</w:t>
      </w:r>
      <w:r w:rsidR="002C4D43">
        <w:rPr>
          <w:rFonts w:ascii="Arial" w:hAnsi="Arial" w:cs="Arial"/>
          <w:sz w:val="22"/>
          <w:szCs w:val="22"/>
        </w:rPr>
        <w:t xml:space="preserve"> </w:t>
      </w:r>
    </w:p>
    <w:p w14:paraId="1168ACAB" w14:textId="77777777" w:rsidR="006B4575" w:rsidRDefault="006B4575" w:rsidP="00EE45C1">
      <w:pPr>
        <w:spacing w:line="276" w:lineRule="auto"/>
        <w:jc w:val="both"/>
        <w:rPr>
          <w:rFonts w:ascii="Arial" w:hAnsi="Arial" w:cs="Arial"/>
          <w:sz w:val="22"/>
          <w:szCs w:val="22"/>
        </w:rPr>
      </w:pPr>
    </w:p>
    <w:p w14:paraId="5F6782F1" w14:textId="0BA81140" w:rsidR="00E72D0A" w:rsidRDefault="004833EE" w:rsidP="00EE45C1">
      <w:pPr>
        <w:spacing w:line="276" w:lineRule="auto"/>
        <w:jc w:val="both"/>
        <w:rPr>
          <w:rFonts w:ascii="Arial" w:hAnsi="Arial" w:cs="Arial"/>
          <w:sz w:val="22"/>
          <w:szCs w:val="22"/>
        </w:rPr>
      </w:pPr>
      <w:r>
        <w:rPr>
          <w:rFonts w:ascii="Arial" w:hAnsi="Arial" w:cs="Arial"/>
          <w:sz w:val="22"/>
          <w:szCs w:val="22"/>
        </w:rPr>
        <w:t>O</w:t>
      </w:r>
      <w:r w:rsidR="004426B1">
        <w:rPr>
          <w:rFonts w:ascii="Arial" w:hAnsi="Arial" w:cs="Arial"/>
          <w:sz w:val="22"/>
          <w:szCs w:val="22"/>
        </w:rPr>
        <w:t>cenjene količine obrokov</w:t>
      </w:r>
      <w:r>
        <w:rPr>
          <w:rFonts w:ascii="Arial" w:hAnsi="Arial" w:cs="Arial"/>
          <w:sz w:val="22"/>
          <w:szCs w:val="22"/>
        </w:rPr>
        <w:t xml:space="preserve"> in </w:t>
      </w:r>
      <w:r w:rsidR="00286760" w:rsidRPr="00286760">
        <w:rPr>
          <w:rFonts w:ascii="Arial" w:hAnsi="Arial" w:cs="Arial"/>
          <w:sz w:val="22"/>
          <w:szCs w:val="22"/>
        </w:rPr>
        <w:t>dodatne zahteve naročnika glede različnih diet so razvidne iz točk</w:t>
      </w:r>
      <w:r>
        <w:rPr>
          <w:rFonts w:ascii="Arial" w:hAnsi="Arial" w:cs="Arial"/>
          <w:sz w:val="22"/>
          <w:szCs w:val="22"/>
        </w:rPr>
        <w:t xml:space="preserve">e </w:t>
      </w:r>
      <w:r w:rsidR="00CC2C00">
        <w:rPr>
          <w:rFonts w:ascii="Arial" w:hAnsi="Arial" w:cs="Arial"/>
          <w:sz w:val="22"/>
          <w:szCs w:val="22"/>
        </w:rPr>
        <w:t>3</w:t>
      </w:r>
      <w:r w:rsidR="00286760" w:rsidRPr="00286760">
        <w:rPr>
          <w:rFonts w:ascii="Arial" w:hAnsi="Arial" w:cs="Arial"/>
          <w:sz w:val="22"/>
          <w:szCs w:val="22"/>
        </w:rPr>
        <w:t>.1 predmetnega povabila</w:t>
      </w:r>
      <w:r>
        <w:rPr>
          <w:rFonts w:ascii="Arial" w:hAnsi="Arial" w:cs="Arial"/>
          <w:sz w:val="22"/>
          <w:szCs w:val="22"/>
        </w:rPr>
        <w:t>.</w:t>
      </w:r>
      <w:r w:rsidR="00E72D0A">
        <w:rPr>
          <w:rFonts w:ascii="Arial" w:hAnsi="Arial" w:cs="Arial"/>
          <w:sz w:val="22"/>
          <w:szCs w:val="22"/>
        </w:rPr>
        <w:t xml:space="preserve"> </w:t>
      </w:r>
    </w:p>
    <w:p w14:paraId="21174F70" w14:textId="77777777" w:rsidR="00E72D0A" w:rsidRPr="00C62372" w:rsidRDefault="00E72D0A" w:rsidP="00EE45C1">
      <w:pPr>
        <w:spacing w:line="276" w:lineRule="auto"/>
        <w:jc w:val="both"/>
        <w:rPr>
          <w:rFonts w:ascii="Arial" w:hAnsi="Arial" w:cs="Arial"/>
          <w:sz w:val="22"/>
          <w:szCs w:val="22"/>
        </w:rPr>
      </w:pPr>
    </w:p>
    <w:p w14:paraId="164F4725" w14:textId="77777777" w:rsidR="00E72D0A" w:rsidRPr="0013698A" w:rsidRDefault="00E72D0A" w:rsidP="00EE45C1">
      <w:pPr>
        <w:spacing w:line="276" w:lineRule="auto"/>
        <w:jc w:val="both"/>
        <w:rPr>
          <w:rFonts w:ascii="Arial" w:hAnsi="Arial" w:cs="Arial"/>
          <w:sz w:val="22"/>
          <w:szCs w:val="22"/>
        </w:rPr>
      </w:pPr>
      <w:r w:rsidRPr="0013698A">
        <w:rPr>
          <w:rFonts w:ascii="Arial" w:hAnsi="Arial" w:cs="Arial"/>
          <w:sz w:val="22"/>
          <w:szCs w:val="22"/>
        </w:rPr>
        <w:t xml:space="preserve">Izbrani ponudnik </w:t>
      </w:r>
      <w:r>
        <w:rPr>
          <w:rFonts w:ascii="Arial" w:hAnsi="Arial" w:cs="Arial"/>
          <w:sz w:val="22"/>
          <w:szCs w:val="22"/>
        </w:rPr>
        <w:t>bo</w:t>
      </w:r>
      <w:r w:rsidRPr="0013698A">
        <w:rPr>
          <w:rFonts w:ascii="Arial" w:hAnsi="Arial" w:cs="Arial"/>
          <w:sz w:val="22"/>
          <w:szCs w:val="22"/>
        </w:rPr>
        <w:t xml:space="preserve"> dolžan </w:t>
      </w:r>
      <w:r>
        <w:rPr>
          <w:rFonts w:ascii="Arial" w:hAnsi="Arial" w:cs="Arial"/>
          <w:sz w:val="22"/>
          <w:szCs w:val="22"/>
        </w:rPr>
        <w:t>storitev, ki je predmet tega naročila, izvajati</w:t>
      </w:r>
      <w:r w:rsidRPr="0013698A">
        <w:rPr>
          <w:rFonts w:ascii="Arial" w:hAnsi="Arial" w:cs="Arial"/>
          <w:sz w:val="22"/>
          <w:szCs w:val="22"/>
        </w:rPr>
        <w:t xml:space="preserve"> po načelih zdrave prehrane in </w:t>
      </w:r>
      <w:r>
        <w:rPr>
          <w:rFonts w:ascii="Arial" w:hAnsi="Arial" w:cs="Arial"/>
          <w:sz w:val="22"/>
          <w:szCs w:val="22"/>
        </w:rPr>
        <w:t xml:space="preserve">obroke prilagoditi glede na zahteve naročnika </w:t>
      </w:r>
      <w:r w:rsidRPr="0013698A">
        <w:rPr>
          <w:rFonts w:ascii="Arial" w:hAnsi="Arial" w:cs="Arial"/>
          <w:sz w:val="22"/>
          <w:szCs w:val="22"/>
        </w:rPr>
        <w:t>glede diet uporabnikov in</w:t>
      </w:r>
      <w:r>
        <w:rPr>
          <w:rFonts w:ascii="Arial" w:hAnsi="Arial" w:cs="Arial"/>
          <w:sz w:val="22"/>
          <w:szCs w:val="22"/>
        </w:rPr>
        <w:t xml:space="preserve"> sestave posameznega obroka, in</w:t>
      </w:r>
      <w:r w:rsidRPr="0013698A">
        <w:rPr>
          <w:rFonts w:ascii="Arial" w:hAnsi="Arial" w:cs="Arial"/>
          <w:sz w:val="22"/>
          <w:szCs w:val="22"/>
        </w:rPr>
        <w:t xml:space="preserve"> sicer:</w:t>
      </w:r>
    </w:p>
    <w:p w14:paraId="7A69068B" w14:textId="77777777" w:rsidR="00E72D0A" w:rsidRPr="0013698A" w:rsidRDefault="00E72D0A" w:rsidP="00EE45C1">
      <w:pPr>
        <w:numPr>
          <w:ilvl w:val="0"/>
          <w:numId w:val="5"/>
        </w:numPr>
        <w:spacing w:line="276" w:lineRule="auto"/>
        <w:jc w:val="both"/>
        <w:rPr>
          <w:rFonts w:ascii="Arial" w:hAnsi="Arial" w:cs="Arial"/>
          <w:iCs w:val="0"/>
          <w:sz w:val="22"/>
          <w:szCs w:val="22"/>
          <w:lang w:eastAsia="en-US"/>
        </w:rPr>
      </w:pPr>
      <w:r w:rsidRPr="0013698A">
        <w:rPr>
          <w:rFonts w:ascii="Arial" w:hAnsi="Arial" w:cs="Arial"/>
          <w:iCs w:val="0"/>
          <w:sz w:val="22"/>
          <w:szCs w:val="22"/>
          <w:lang w:eastAsia="en-US"/>
        </w:rPr>
        <w:t xml:space="preserve">pripravljeni obroki </w:t>
      </w:r>
      <w:r>
        <w:rPr>
          <w:rFonts w:ascii="Arial" w:hAnsi="Arial" w:cs="Arial"/>
          <w:iCs w:val="0"/>
          <w:sz w:val="22"/>
          <w:szCs w:val="22"/>
          <w:lang w:eastAsia="en-US"/>
        </w:rPr>
        <w:t>morajo biti</w:t>
      </w:r>
      <w:r w:rsidRPr="0013698A">
        <w:rPr>
          <w:rFonts w:ascii="Arial" w:hAnsi="Arial" w:cs="Arial"/>
          <w:iCs w:val="0"/>
          <w:sz w:val="22"/>
          <w:szCs w:val="22"/>
          <w:lang w:eastAsia="en-US"/>
        </w:rPr>
        <w:t xml:space="preserve"> sestavljeni iz priporočenih kombinacij različnih vrst živil iz vseh skupin živil, kar bo ob ustreznem energijskem vnosu zagot</w:t>
      </w:r>
      <w:r>
        <w:rPr>
          <w:rFonts w:ascii="Arial" w:hAnsi="Arial" w:cs="Arial"/>
          <w:iCs w:val="0"/>
          <w:sz w:val="22"/>
          <w:szCs w:val="22"/>
          <w:lang w:eastAsia="en-US"/>
        </w:rPr>
        <w:t>avlja</w:t>
      </w:r>
      <w:r w:rsidRPr="0013698A">
        <w:rPr>
          <w:rFonts w:ascii="Arial" w:hAnsi="Arial" w:cs="Arial"/>
          <w:iCs w:val="0"/>
          <w:sz w:val="22"/>
          <w:szCs w:val="22"/>
          <w:lang w:eastAsia="en-US"/>
        </w:rPr>
        <w:t xml:space="preserve"> zadosten vnos vseh hranil, potrebnih za normalno delovanje organizma;</w:t>
      </w:r>
    </w:p>
    <w:p w14:paraId="2A2CF3DD" w14:textId="77777777" w:rsidR="00E72D0A" w:rsidRPr="0013698A" w:rsidRDefault="00E72D0A" w:rsidP="00EE45C1">
      <w:pPr>
        <w:numPr>
          <w:ilvl w:val="0"/>
          <w:numId w:val="5"/>
        </w:numPr>
        <w:spacing w:line="276" w:lineRule="auto"/>
        <w:jc w:val="both"/>
        <w:rPr>
          <w:rFonts w:ascii="Arial" w:hAnsi="Arial" w:cs="Arial"/>
          <w:iCs w:val="0"/>
          <w:sz w:val="22"/>
          <w:szCs w:val="22"/>
          <w:lang w:eastAsia="en-US"/>
        </w:rPr>
      </w:pPr>
      <w:r w:rsidRPr="0013698A">
        <w:rPr>
          <w:rFonts w:ascii="Arial" w:hAnsi="Arial" w:cs="Arial"/>
          <w:iCs w:val="0"/>
          <w:sz w:val="22"/>
          <w:szCs w:val="22"/>
          <w:lang w:eastAsia="en-US"/>
        </w:rPr>
        <w:t xml:space="preserve">v vsak obrok </w:t>
      </w:r>
      <w:r>
        <w:rPr>
          <w:rFonts w:ascii="Arial" w:hAnsi="Arial" w:cs="Arial"/>
          <w:iCs w:val="0"/>
          <w:sz w:val="22"/>
          <w:szCs w:val="22"/>
          <w:lang w:eastAsia="en-US"/>
        </w:rPr>
        <w:t>mora biti vključeno</w:t>
      </w:r>
      <w:r w:rsidRPr="0013698A">
        <w:rPr>
          <w:rFonts w:ascii="Arial" w:hAnsi="Arial" w:cs="Arial"/>
          <w:iCs w:val="0"/>
          <w:sz w:val="22"/>
          <w:szCs w:val="22"/>
          <w:lang w:eastAsia="en-US"/>
        </w:rPr>
        <w:t xml:space="preserve"> (sveže) sadje in/ali zelenjava, ki pomembno prispevata k vzdrževanju ustreznega hranilnega in energijskega ravnovesja;</w:t>
      </w:r>
    </w:p>
    <w:p w14:paraId="19943862" w14:textId="77777777" w:rsidR="00E72D0A" w:rsidRPr="0013698A" w:rsidRDefault="00E72D0A" w:rsidP="00EE45C1">
      <w:pPr>
        <w:numPr>
          <w:ilvl w:val="0"/>
          <w:numId w:val="5"/>
        </w:numPr>
        <w:spacing w:line="276" w:lineRule="auto"/>
        <w:jc w:val="both"/>
        <w:rPr>
          <w:rFonts w:ascii="Arial" w:hAnsi="Arial" w:cs="Arial"/>
          <w:iCs w:val="0"/>
          <w:sz w:val="22"/>
          <w:szCs w:val="22"/>
          <w:lang w:eastAsia="en-US"/>
        </w:rPr>
      </w:pPr>
      <w:r w:rsidRPr="0013698A">
        <w:rPr>
          <w:rFonts w:ascii="Arial" w:hAnsi="Arial" w:cs="Arial"/>
          <w:iCs w:val="0"/>
          <w:sz w:val="22"/>
          <w:szCs w:val="22"/>
          <w:lang w:eastAsia="en-US"/>
        </w:rPr>
        <w:lastRenderedPageBreak/>
        <w:t>pri načrtovanju obrokov je treba upoštevati tudi želje uporabnikov</w:t>
      </w:r>
      <w:r>
        <w:rPr>
          <w:rFonts w:ascii="Arial" w:hAnsi="Arial" w:cs="Arial"/>
          <w:iCs w:val="0"/>
          <w:sz w:val="22"/>
          <w:szCs w:val="22"/>
          <w:lang w:eastAsia="en-US"/>
        </w:rPr>
        <w:t xml:space="preserve"> in</w:t>
      </w:r>
      <w:r w:rsidRPr="0013698A">
        <w:rPr>
          <w:rFonts w:ascii="Arial" w:hAnsi="Arial" w:cs="Arial"/>
          <w:iCs w:val="0"/>
          <w:sz w:val="22"/>
          <w:szCs w:val="22"/>
          <w:lang w:eastAsia="en-US"/>
        </w:rPr>
        <w:t xml:space="preserve"> jih uskladiti s priporočili energijsko-hranilne in kakovostne sestave</w:t>
      </w:r>
      <w:r>
        <w:rPr>
          <w:rFonts w:ascii="Arial" w:hAnsi="Arial" w:cs="Arial"/>
          <w:iCs w:val="0"/>
          <w:sz w:val="22"/>
          <w:szCs w:val="22"/>
          <w:lang w:eastAsia="en-US"/>
        </w:rPr>
        <w:t xml:space="preserve"> posameznega obroka</w:t>
      </w:r>
      <w:r w:rsidRPr="0013698A">
        <w:rPr>
          <w:rFonts w:ascii="Arial" w:hAnsi="Arial" w:cs="Arial"/>
          <w:iCs w:val="0"/>
          <w:sz w:val="22"/>
          <w:szCs w:val="22"/>
          <w:lang w:eastAsia="en-US"/>
        </w:rPr>
        <w:t xml:space="preserve"> ter splošne zdravstvene </w:t>
      </w:r>
      <w:r>
        <w:rPr>
          <w:rFonts w:ascii="Arial" w:hAnsi="Arial" w:cs="Arial"/>
          <w:iCs w:val="0"/>
          <w:sz w:val="22"/>
          <w:szCs w:val="22"/>
          <w:lang w:eastAsia="en-US"/>
        </w:rPr>
        <w:t xml:space="preserve">smernice glede </w:t>
      </w:r>
      <w:r w:rsidRPr="0013698A">
        <w:rPr>
          <w:rFonts w:ascii="Arial" w:hAnsi="Arial" w:cs="Arial"/>
          <w:iCs w:val="0"/>
          <w:sz w:val="22"/>
          <w:szCs w:val="22"/>
          <w:lang w:eastAsia="en-US"/>
        </w:rPr>
        <w:t>ustreznosti ponujenih obrokov;</w:t>
      </w:r>
    </w:p>
    <w:p w14:paraId="6643CBEF" w14:textId="77777777" w:rsidR="00E72D0A" w:rsidRDefault="00E72D0A" w:rsidP="00EE45C1">
      <w:pPr>
        <w:numPr>
          <w:ilvl w:val="0"/>
          <w:numId w:val="5"/>
        </w:numPr>
        <w:spacing w:line="276" w:lineRule="auto"/>
        <w:jc w:val="both"/>
        <w:rPr>
          <w:rFonts w:ascii="Arial" w:hAnsi="Arial" w:cs="Arial"/>
          <w:iCs w:val="0"/>
          <w:sz w:val="22"/>
          <w:szCs w:val="22"/>
          <w:lang w:eastAsia="en-US"/>
        </w:rPr>
      </w:pPr>
      <w:r w:rsidRPr="0013698A">
        <w:rPr>
          <w:rFonts w:ascii="Arial" w:hAnsi="Arial" w:cs="Arial"/>
          <w:iCs w:val="0"/>
          <w:sz w:val="22"/>
          <w:szCs w:val="22"/>
          <w:lang w:eastAsia="en-US"/>
        </w:rPr>
        <w:t xml:space="preserve">obroki </w:t>
      </w:r>
      <w:r>
        <w:rPr>
          <w:rFonts w:ascii="Arial" w:hAnsi="Arial" w:cs="Arial"/>
          <w:iCs w:val="0"/>
          <w:sz w:val="22"/>
          <w:szCs w:val="22"/>
          <w:lang w:eastAsia="en-US"/>
        </w:rPr>
        <w:t xml:space="preserve">morajo biti raznoliki, kar pomeni, da se ne smejo </w:t>
      </w:r>
      <w:r w:rsidRPr="0013698A">
        <w:rPr>
          <w:rFonts w:ascii="Arial" w:hAnsi="Arial" w:cs="Arial"/>
          <w:iCs w:val="0"/>
          <w:sz w:val="22"/>
          <w:szCs w:val="22"/>
          <w:lang w:eastAsia="en-US"/>
        </w:rPr>
        <w:t>ponavlja</w:t>
      </w:r>
      <w:r>
        <w:rPr>
          <w:rFonts w:ascii="Arial" w:hAnsi="Arial" w:cs="Arial"/>
          <w:iCs w:val="0"/>
          <w:sz w:val="22"/>
          <w:szCs w:val="22"/>
          <w:lang w:eastAsia="en-US"/>
        </w:rPr>
        <w:t>ti</w:t>
      </w:r>
      <w:r w:rsidRPr="0013698A">
        <w:rPr>
          <w:rFonts w:ascii="Arial" w:hAnsi="Arial" w:cs="Arial"/>
          <w:iCs w:val="0"/>
          <w:sz w:val="22"/>
          <w:szCs w:val="22"/>
          <w:lang w:eastAsia="en-US"/>
        </w:rPr>
        <w:t xml:space="preserve"> prej kot v 14 dnevnem intervalu.</w:t>
      </w:r>
    </w:p>
    <w:p w14:paraId="7632A24C" w14:textId="77777777" w:rsidR="0062451C" w:rsidRDefault="0062451C" w:rsidP="00EE45C1">
      <w:pPr>
        <w:spacing w:line="276" w:lineRule="auto"/>
        <w:jc w:val="both"/>
        <w:rPr>
          <w:rFonts w:ascii="Arial" w:hAnsi="Arial" w:cs="Arial"/>
          <w:iCs w:val="0"/>
          <w:sz w:val="22"/>
          <w:szCs w:val="22"/>
          <w:lang w:eastAsia="en-US"/>
        </w:rPr>
      </w:pPr>
    </w:p>
    <w:p w14:paraId="1C2CA7BB" w14:textId="15EC88FC" w:rsidR="0062451C" w:rsidRPr="0062451C" w:rsidRDefault="0062451C" w:rsidP="00EE45C1">
      <w:pPr>
        <w:spacing w:line="276" w:lineRule="auto"/>
        <w:jc w:val="both"/>
        <w:rPr>
          <w:rFonts w:ascii="Arial" w:hAnsi="Arial" w:cs="Arial"/>
          <w:b/>
          <w:bCs/>
          <w:iCs w:val="0"/>
          <w:sz w:val="22"/>
          <w:szCs w:val="22"/>
          <w:u w:val="single"/>
          <w:lang w:eastAsia="en-US"/>
        </w:rPr>
      </w:pPr>
      <w:r w:rsidRPr="0062451C">
        <w:rPr>
          <w:rFonts w:ascii="Arial" w:hAnsi="Arial" w:cs="Arial"/>
          <w:b/>
          <w:bCs/>
          <w:iCs w:val="0"/>
          <w:sz w:val="22"/>
          <w:szCs w:val="22"/>
          <w:u w:val="single"/>
          <w:lang w:eastAsia="en-US"/>
        </w:rPr>
        <w:t xml:space="preserve">Ponudnik mora </w:t>
      </w:r>
      <w:r>
        <w:rPr>
          <w:rFonts w:ascii="Arial" w:hAnsi="Arial" w:cs="Arial"/>
          <w:b/>
          <w:bCs/>
          <w:iCs w:val="0"/>
          <w:sz w:val="22"/>
          <w:szCs w:val="22"/>
          <w:u w:val="single"/>
          <w:lang w:eastAsia="en-US"/>
        </w:rPr>
        <w:t xml:space="preserve">že </w:t>
      </w:r>
      <w:r w:rsidRPr="0062451C">
        <w:rPr>
          <w:rFonts w:ascii="Arial" w:hAnsi="Arial" w:cs="Arial"/>
          <w:b/>
          <w:bCs/>
          <w:iCs w:val="0"/>
          <w:sz w:val="22"/>
          <w:szCs w:val="22"/>
          <w:u w:val="single"/>
          <w:lang w:eastAsia="en-US"/>
        </w:rPr>
        <w:t>v ponudbi predložiti primer mesečnega jedilnika, skladnega z zahtevami naročnika iz teh tehničnih specifikacij.</w:t>
      </w:r>
      <w:r>
        <w:rPr>
          <w:rFonts w:ascii="Arial" w:hAnsi="Arial" w:cs="Arial"/>
          <w:b/>
          <w:bCs/>
          <w:iCs w:val="0"/>
          <w:sz w:val="22"/>
          <w:szCs w:val="22"/>
          <w:u w:val="single"/>
          <w:lang w:eastAsia="en-US"/>
        </w:rPr>
        <w:t xml:space="preserve"> Na jedilniku morajo biti označena prisotnost alergenov ter razviden podatek o hranilni vrednosti posameznih obrokov. </w:t>
      </w:r>
    </w:p>
    <w:p w14:paraId="28AA2F9B" w14:textId="77777777" w:rsidR="00EE45C1" w:rsidRDefault="00EE45C1" w:rsidP="00EE45C1">
      <w:pPr>
        <w:spacing w:line="276" w:lineRule="auto"/>
        <w:jc w:val="both"/>
        <w:rPr>
          <w:rFonts w:ascii="Arial" w:hAnsi="Arial" w:cs="Arial"/>
          <w:sz w:val="22"/>
          <w:szCs w:val="22"/>
        </w:rPr>
      </w:pPr>
    </w:p>
    <w:p w14:paraId="05EF44FB" w14:textId="54B7C26A" w:rsidR="00E72D0A" w:rsidRDefault="00E72D0A" w:rsidP="00EE45C1">
      <w:pPr>
        <w:spacing w:line="276" w:lineRule="auto"/>
        <w:jc w:val="both"/>
        <w:rPr>
          <w:rFonts w:ascii="Arial" w:hAnsi="Arial" w:cs="Arial"/>
          <w:sz w:val="22"/>
          <w:szCs w:val="22"/>
        </w:rPr>
      </w:pPr>
      <w:r w:rsidRPr="0013698A">
        <w:rPr>
          <w:rFonts w:ascii="Arial" w:hAnsi="Arial" w:cs="Arial"/>
          <w:sz w:val="22"/>
          <w:szCs w:val="22"/>
        </w:rPr>
        <w:t xml:space="preserve">Priprava hrane mora potekati tako, da so izpolnjeni vsi </w:t>
      </w:r>
      <w:r>
        <w:rPr>
          <w:rFonts w:ascii="Arial" w:hAnsi="Arial" w:cs="Arial"/>
          <w:sz w:val="22"/>
          <w:szCs w:val="22"/>
        </w:rPr>
        <w:t xml:space="preserve">veljavni predpisi s </w:t>
      </w:r>
      <w:r w:rsidRPr="0013698A">
        <w:rPr>
          <w:rFonts w:ascii="Arial" w:hAnsi="Arial" w:cs="Arial"/>
          <w:sz w:val="22"/>
          <w:szCs w:val="22"/>
        </w:rPr>
        <w:t>sanitarno-higiensk</w:t>
      </w:r>
      <w:r>
        <w:rPr>
          <w:rFonts w:ascii="Arial" w:hAnsi="Arial" w:cs="Arial"/>
          <w:sz w:val="22"/>
          <w:szCs w:val="22"/>
        </w:rPr>
        <w:t>ega</w:t>
      </w:r>
      <w:r w:rsidRPr="0013698A">
        <w:rPr>
          <w:rFonts w:ascii="Arial" w:hAnsi="Arial" w:cs="Arial"/>
          <w:sz w:val="22"/>
          <w:szCs w:val="22"/>
        </w:rPr>
        <w:t xml:space="preserve"> </w:t>
      </w:r>
      <w:r>
        <w:rPr>
          <w:rFonts w:ascii="Arial" w:hAnsi="Arial" w:cs="Arial"/>
          <w:sz w:val="22"/>
          <w:szCs w:val="22"/>
        </w:rPr>
        <w:t>področja in upoštevana načela</w:t>
      </w:r>
      <w:r w:rsidRPr="0013698A">
        <w:rPr>
          <w:rFonts w:ascii="Arial" w:hAnsi="Arial" w:cs="Arial"/>
          <w:sz w:val="22"/>
          <w:szCs w:val="22"/>
        </w:rPr>
        <w:t xml:space="preserve"> sistema HAACP</w:t>
      </w:r>
      <w:r>
        <w:rPr>
          <w:rFonts w:ascii="Arial" w:hAnsi="Arial" w:cs="Arial"/>
          <w:sz w:val="22"/>
          <w:szCs w:val="22"/>
        </w:rPr>
        <w:t xml:space="preserve">. </w:t>
      </w:r>
    </w:p>
    <w:p w14:paraId="4736009D" w14:textId="77777777" w:rsidR="00E72D0A" w:rsidRDefault="00E72D0A" w:rsidP="00EE45C1">
      <w:pPr>
        <w:spacing w:line="276" w:lineRule="auto"/>
        <w:jc w:val="both"/>
        <w:rPr>
          <w:rFonts w:ascii="Arial" w:hAnsi="Arial" w:cs="Arial"/>
          <w:sz w:val="22"/>
          <w:szCs w:val="22"/>
        </w:rPr>
      </w:pPr>
    </w:p>
    <w:p w14:paraId="7DC2600C" w14:textId="77777777" w:rsidR="00E72D0A" w:rsidRPr="0013698A" w:rsidRDefault="00E72D0A" w:rsidP="00EE45C1">
      <w:pPr>
        <w:spacing w:line="276" w:lineRule="auto"/>
        <w:jc w:val="both"/>
        <w:rPr>
          <w:rFonts w:ascii="Arial" w:hAnsi="Arial" w:cs="Arial"/>
          <w:sz w:val="22"/>
          <w:szCs w:val="22"/>
        </w:rPr>
      </w:pPr>
      <w:r>
        <w:rPr>
          <w:rFonts w:ascii="Arial" w:hAnsi="Arial" w:cs="Arial"/>
          <w:sz w:val="22"/>
          <w:szCs w:val="22"/>
        </w:rPr>
        <w:t xml:space="preserve">Naročena hrana oz. obroki morajo biti dostavljeni na način, da </w:t>
      </w:r>
      <w:r w:rsidRPr="0013698A">
        <w:rPr>
          <w:rFonts w:ascii="Arial" w:hAnsi="Arial" w:cs="Arial"/>
          <w:sz w:val="22"/>
          <w:szCs w:val="22"/>
        </w:rPr>
        <w:t>ohrani</w:t>
      </w:r>
      <w:r>
        <w:rPr>
          <w:rFonts w:ascii="Arial" w:hAnsi="Arial" w:cs="Arial"/>
          <w:sz w:val="22"/>
          <w:szCs w:val="22"/>
        </w:rPr>
        <w:t>jo</w:t>
      </w:r>
      <w:r w:rsidRPr="0013698A">
        <w:rPr>
          <w:rFonts w:ascii="Arial" w:hAnsi="Arial" w:cs="Arial"/>
          <w:sz w:val="22"/>
          <w:szCs w:val="22"/>
        </w:rPr>
        <w:t xml:space="preserve"> hranilno in kulinarično vrednost</w:t>
      </w:r>
      <w:r>
        <w:rPr>
          <w:rFonts w:ascii="Arial" w:hAnsi="Arial" w:cs="Arial"/>
          <w:sz w:val="22"/>
          <w:szCs w:val="22"/>
        </w:rPr>
        <w:t>, okus, strukturo ipd</w:t>
      </w:r>
      <w:r w:rsidRPr="0013698A">
        <w:rPr>
          <w:rFonts w:ascii="Arial" w:hAnsi="Arial" w:cs="Arial"/>
          <w:sz w:val="22"/>
          <w:szCs w:val="22"/>
        </w:rPr>
        <w:t>.</w:t>
      </w:r>
    </w:p>
    <w:p w14:paraId="24EBA479" w14:textId="77777777" w:rsidR="00E72D0A" w:rsidRPr="0013698A" w:rsidRDefault="00E72D0A" w:rsidP="00EE45C1">
      <w:pPr>
        <w:spacing w:line="276" w:lineRule="auto"/>
        <w:jc w:val="both"/>
        <w:rPr>
          <w:rFonts w:ascii="Arial" w:hAnsi="Arial" w:cs="Arial"/>
          <w:sz w:val="22"/>
          <w:szCs w:val="22"/>
        </w:rPr>
      </w:pPr>
    </w:p>
    <w:p w14:paraId="7F117006" w14:textId="77777777" w:rsidR="00E72D0A" w:rsidRPr="0013698A" w:rsidRDefault="00E72D0A" w:rsidP="00EE45C1">
      <w:pPr>
        <w:spacing w:line="276" w:lineRule="auto"/>
        <w:jc w:val="both"/>
        <w:rPr>
          <w:rFonts w:ascii="Arial" w:hAnsi="Arial" w:cs="Arial"/>
          <w:sz w:val="22"/>
          <w:szCs w:val="22"/>
        </w:rPr>
      </w:pPr>
      <w:r w:rsidRPr="0013698A">
        <w:rPr>
          <w:rFonts w:ascii="Arial" w:hAnsi="Arial" w:cs="Arial"/>
          <w:sz w:val="22"/>
          <w:szCs w:val="22"/>
        </w:rPr>
        <w:t>Temperatura hrane, ki se servira hladna, ne sme narasti nad +15 stopinj C, temperatura hrane, ki se servira topla, ne sme pasti pod +65 stopinj C.</w:t>
      </w:r>
    </w:p>
    <w:p w14:paraId="5B038D9D" w14:textId="77777777" w:rsidR="00E72D0A" w:rsidRPr="0013698A" w:rsidRDefault="00E72D0A" w:rsidP="00EE45C1">
      <w:pPr>
        <w:spacing w:line="276" w:lineRule="auto"/>
        <w:jc w:val="both"/>
        <w:rPr>
          <w:rFonts w:ascii="Arial" w:hAnsi="Arial" w:cs="Arial"/>
          <w:sz w:val="22"/>
          <w:szCs w:val="22"/>
        </w:rPr>
      </w:pPr>
    </w:p>
    <w:p w14:paraId="325CAE8E" w14:textId="2B8C01D1" w:rsidR="00E72D0A" w:rsidRPr="0013698A" w:rsidRDefault="00E72D0A" w:rsidP="00EE45C1">
      <w:pPr>
        <w:spacing w:line="276" w:lineRule="auto"/>
        <w:jc w:val="both"/>
        <w:rPr>
          <w:rFonts w:ascii="Arial" w:hAnsi="Arial" w:cs="Arial"/>
          <w:sz w:val="22"/>
          <w:szCs w:val="22"/>
        </w:rPr>
      </w:pPr>
      <w:r w:rsidRPr="0013698A">
        <w:rPr>
          <w:rFonts w:ascii="Arial" w:hAnsi="Arial" w:cs="Arial"/>
          <w:sz w:val="22"/>
          <w:szCs w:val="22"/>
        </w:rPr>
        <w:t xml:space="preserve">Vsi obroki morajo biti ustrezne prehranske kakovosti, količinsko in energijsko ter sezonsko prilagojeni, in sicer mora dnevni obrok </w:t>
      </w:r>
      <w:r>
        <w:rPr>
          <w:rFonts w:ascii="Arial" w:hAnsi="Arial" w:cs="Arial"/>
          <w:sz w:val="22"/>
          <w:szCs w:val="22"/>
        </w:rPr>
        <w:t>(kosilo</w:t>
      </w:r>
      <w:r w:rsidR="00C15818">
        <w:rPr>
          <w:rFonts w:ascii="Arial" w:hAnsi="Arial" w:cs="Arial"/>
          <w:sz w:val="22"/>
          <w:szCs w:val="22"/>
        </w:rPr>
        <w:t xml:space="preserve">, večerja) </w:t>
      </w:r>
      <w:r w:rsidR="00C15818" w:rsidRPr="0013698A">
        <w:rPr>
          <w:rFonts w:ascii="Arial" w:hAnsi="Arial" w:cs="Arial"/>
          <w:sz w:val="22"/>
          <w:szCs w:val="22"/>
        </w:rPr>
        <w:t>v</w:t>
      </w:r>
      <w:r w:rsidRPr="0013698A">
        <w:rPr>
          <w:rFonts w:ascii="Arial" w:hAnsi="Arial" w:cs="Arial"/>
          <w:sz w:val="22"/>
          <w:szCs w:val="22"/>
        </w:rPr>
        <w:t xml:space="preserve">sebovati 20-30% energijskega vnosa. </w:t>
      </w:r>
      <w:r>
        <w:rPr>
          <w:rFonts w:ascii="Arial" w:hAnsi="Arial" w:cs="Arial"/>
          <w:sz w:val="22"/>
          <w:szCs w:val="22"/>
        </w:rPr>
        <w:t>Obrok mora sestavljati</w:t>
      </w:r>
      <w:r w:rsidRPr="0013698A">
        <w:rPr>
          <w:rFonts w:ascii="Arial" w:hAnsi="Arial" w:cs="Arial"/>
          <w:sz w:val="22"/>
          <w:szCs w:val="22"/>
        </w:rPr>
        <w:t xml:space="preserve"> najmanj: glavn</w:t>
      </w:r>
      <w:r>
        <w:rPr>
          <w:rFonts w:ascii="Arial" w:hAnsi="Arial" w:cs="Arial"/>
          <w:sz w:val="22"/>
          <w:szCs w:val="22"/>
        </w:rPr>
        <w:t>a</w:t>
      </w:r>
      <w:r w:rsidRPr="0013698A">
        <w:rPr>
          <w:rFonts w:ascii="Arial" w:hAnsi="Arial" w:cs="Arial"/>
          <w:sz w:val="22"/>
          <w:szCs w:val="22"/>
        </w:rPr>
        <w:t xml:space="preserve"> jed s prilogo, solat</w:t>
      </w:r>
      <w:r>
        <w:rPr>
          <w:rFonts w:ascii="Arial" w:hAnsi="Arial" w:cs="Arial"/>
          <w:sz w:val="22"/>
          <w:szCs w:val="22"/>
        </w:rPr>
        <w:t>a</w:t>
      </w:r>
      <w:r w:rsidRPr="0013698A">
        <w:rPr>
          <w:rFonts w:ascii="Arial" w:hAnsi="Arial" w:cs="Arial"/>
          <w:sz w:val="22"/>
          <w:szCs w:val="22"/>
        </w:rPr>
        <w:t>, kruh</w:t>
      </w:r>
      <w:r>
        <w:rPr>
          <w:rFonts w:ascii="Arial" w:hAnsi="Arial" w:cs="Arial"/>
          <w:sz w:val="22"/>
          <w:szCs w:val="22"/>
        </w:rPr>
        <w:t xml:space="preserve">, v kolikor ni z naročnikom dogovorjeno drugače. </w:t>
      </w:r>
      <w:r w:rsidRPr="0013698A">
        <w:rPr>
          <w:rFonts w:ascii="Arial" w:hAnsi="Arial" w:cs="Arial"/>
          <w:sz w:val="22"/>
          <w:szCs w:val="22"/>
        </w:rPr>
        <w:t>Če je glavna jed s prilogo enolončnica z mesom</w:t>
      </w:r>
      <w:r>
        <w:rPr>
          <w:rFonts w:ascii="Arial" w:hAnsi="Arial" w:cs="Arial"/>
          <w:sz w:val="22"/>
          <w:szCs w:val="22"/>
        </w:rPr>
        <w:t>,</w:t>
      </w:r>
      <w:r w:rsidRPr="0013698A">
        <w:rPr>
          <w:rFonts w:ascii="Arial" w:hAnsi="Arial" w:cs="Arial"/>
          <w:sz w:val="22"/>
          <w:szCs w:val="22"/>
        </w:rPr>
        <w:t xml:space="preserve"> je obvezna sestavina obroka pecivo in sadje.</w:t>
      </w:r>
      <w:r w:rsidR="002C4D43" w:rsidRPr="002C4D43">
        <w:rPr>
          <w:rFonts w:ascii="Arial" w:hAnsi="Arial" w:cs="Arial"/>
          <w:sz w:val="22"/>
          <w:szCs w:val="22"/>
        </w:rPr>
        <w:t xml:space="preserve"> </w:t>
      </w:r>
      <w:r w:rsidR="002C4D43">
        <w:rPr>
          <w:rFonts w:ascii="Arial" w:hAnsi="Arial" w:cs="Arial"/>
          <w:sz w:val="22"/>
          <w:szCs w:val="22"/>
        </w:rPr>
        <w:t>Ponudnik mora vsakodnevno ponujati možnost zamenjave glavne jedi s s</w:t>
      </w:r>
      <w:r w:rsidR="002C4D43" w:rsidRPr="002C4D43">
        <w:rPr>
          <w:rFonts w:ascii="Arial" w:hAnsi="Arial" w:cs="Arial"/>
          <w:sz w:val="22"/>
          <w:szCs w:val="22"/>
        </w:rPr>
        <w:t>estavljen</w:t>
      </w:r>
      <w:r w:rsidR="002C4D43">
        <w:rPr>
          <w:rFonts w:ascii="Arial" w:hAnsi="Arial" w:cs="Arial"/>
          <w:sz w:val="22"/>
          <w:szCs w:val="22"/>
        </w:rPr>
        <w:t>o</w:t>
      </w:r>
      <w:r w:rsidR="002C4D43" w:rsidRPr="002C4D43">
        <w:rPr>
          <w:rFonts w:ascii="Arial" w:hAnsi="Arial" w:cs="Arial"/>
          <w:sz w:val="22"/>
          <w:szCs w:val="22"/>
        </w:rPr>
        <w:t xml:space="preserve"> solat</w:t>
      </w:r>
      <w:r w:rsidR="002C4D43">
        <w:rPr>
          <w:rFonts w:ascii="Arial" w:hAnsi="Arial" w:cs="Arial"/>
          <w:sz w:val="22"/>
          <w:szCs w:val="22"/>
        </w:rPr>
        <w:t xml:space="preserve">o (npr. s </w:t>
      </w:r>
      <w:r w:rsidR="002C4D43" w:rsidRPr="002C4D43">
        <w:rPr>
          <w:rFonts w:ascii="Arial" w:hAnsi="Arial" w:cs="Arial"/>
          <w:sz w:val="22"/>
          <w:szCs w:val="22"/>
        </w:rPr>
        <w:t xml:space="preserve">piščancem, tuno ali </w:t>
      </w:r>
      <w:proofErr w:type="spellStart"/>
      <w:r w:rsidR="002C4D43" w:rsidRPr="002C4D43">
        <w:rPr>
          <w:rFonts w:ascii="Arial" w:hAnsi="Arial" w:cs="Arial"/>
          <w:sz w:val="22"/>
          <w:szCs w:val="22"/>
        </w:rPr>
        <w:t>feta</w:t>
      </w:r>
      <w:proofErr w:type="spellEnd"/>
      <w:r w:rsidR="002C4D43" w:rsidRPr="002C4D43">
        <w:rPr>
          <w:rFonts w:ascii="Arial" w:hAnsi="Arial" w:cs="Arial"/>
          <w:sz w:val="22"/>
          <w:szCs w:val="22"/>
        </w:rPr>
        <w:t xml:space="preserve"> sirom</w:t>
      </w:r>
      <w:r w:rsidR="002C4D43">
        <w:rPr>
          <w:rFonts w:ascii="Arial" w:hAnsi="Arial" w:cs="Arial"/>
          <w:sz w:val="22"/>
          <w:szCs w:val="22"/>
        </w:rPr>
        <w:t>)</w:t>
      </w:r>
      <w:r w:rsidR="002C4D43" w:rsidRPr="002C4D43">
        <w:rPr>
          <w:rFonts w:ascii="Arial" w:hAnsi="Arial" w:cs="Arial"/>
          <w:sz w:val="22"/>
          <w:szCs w:val="22"/>
        </w:rPr>
        <w:t xml:space="preserve">. </w:t>
      </w:r>
      <w:r w:rsidR="002C4D43">
        <w:rPr>
          <w:rFonts w:ascii="Arial" w:hAnsi="Arial" w:cs="Arial"/>
          <w:sz w:val="22"/>
          <w:szCs w:val="22"/>
        </w:rPr>
        <w:t>Morebitno zamenjavo glavne jedi za posamezni dan bo naročnik izbranemu izvajalcu pravočasno sporočil (skupaj z naročilom preostalih obrokov).</w:t>
      </w:r>
    </w:p>
    <w:p w14:paraId="28A1545B" w14:textId="77777777" w:rsidR="00E72D0A" w:rsidRPr="0013698A" w:rsidRDefault="00E72D0A" w:rsidP="00EE45C1">
      <w:pPr>
        <w:spacing w:line="276" w:lineRule="auto"/>
        <w:jc w:val="both"/>
        <w:rPr>
          <w:rFonts w:ascii="Arial" w:hAnsi="Arial" w:cs="Arial"/>
          <w:sz w:val="22"/>
          <w:szCs w:val="22"/>
        </w:rPr>
      </w:pPr>
    </w:p>
    <w:p w14:paraId="502DE792" w14:textId="77777777" w:rsidR="00E72D0A" w:rsidRDefault="00E72D0A" w:rsidP="00EE45C1">
      <w:pPr>
        <w:spacing w:line="276" w:lineRule="auto"/>
        <w:jc w:val="both"/>
        <w:rPr>
          <w:rFonts w:ascii="Arial" w:hAnsi="Arial" w:cs="Arial"/>
          <w:sz w:val="22"/>
          <w:szCs w:val="22"/>
        </w:rPr>
      </w:pPr>
      <w:r w:rsidRPr="0013698A">
        <w:rPr>
          <w:rFonts w:ascii="Arial" w:hAnsi="Arial" w:cs="Arial"/>
          <w:sz w:val="22"/>
          <w:szCs w:val="22"/>
        </w:rPr>
        <w:t xml:space="preserve">Čas zaključka priprave hrane do prevoza ne </w:t>
      </w:r>
      <w:r>
        <w:rPr>
          <w:rFonts w:ascii="Arial" w:hAnsi="Arial" w:cs="Arial"/>
          <w:sz w:val="22"/>
          <w:szCs w:val="22"/>
        </w:rPr>
        <w:t>sme biti</w:t>
      </w:r>
      <w:r w:rsidRPr="0013698A">
        <w:rPr>
          <w:rFonts w:ascii="Arial" w:hAnsi="Arial" w:cs="Arial"/>
          <w:sz w:val="22"/>
          <w:szCs w:val="22"/>
        </w:rPr>
        <w:t xml:space="preserve"> daljši od 30 min. Čas prevoza hrane od lokacije priprave do lokacije prevzema ne </w:t>
      </w:r>
      <w:r>
        <w:rPr>
          <w:rFonts w:ascii="Arial" w:hAnsi="Arial" w:cs="Arial"/>
          <w:sz w:val="22"/>
          <w:szCs w:val="22"/>
        </w:rPr>
        <w:t xml:space="preserve">sme biti daljši od </w:t>
      </w:r>
      <w:r w:rsidRPr="0013698A">
        <w:rPr>
          <w:rFonts w:ascii="Arial" w:hAnsi="Arial" w:cs="Arial"/>
          <w:sz w:val="22"/>
          <w:szCs w:val="22"/>
        </w:rPr>
        <w:t xml:space="preserve">30 min. Hrana </w:t>
      </w:r>
      <w:r>
        <w:rPr>
          <w:rFonts w:ascii="Arial" w:hAnsi="Arial" w:cs="Arial"/>
          <w:sz w:val="22"/>
          <w:szCs w:val="22"/>
        </w:rPr>
        <w:t>mora biti</w:t>
      </w:r>
      <w:r w:rsidRPr="0013698A">
        <w:rPr>
          <w:rFonts w:ascii="Arial" w:hAnsi="Arial" w:cs="Arial"/>
          <w:sz w:val="22"/>
          <w:szCs w:val="22"/>
        </w:rPr>
        <w:t xml:space="preserve"> dostavlj</w:t>
      </w:r>
      <w:r>
        <w:rPr>
          <w:rFonts w:ascii="Arial" w:hAnsi="Arial" w:cs="Arial"/>
          <w:sz w:val="22"/>
          <w:szCs w:val="22"/>
        </w:rPr>
        <w:t>ena</w:t>
      </w:r>
      <w:r w:rsidRPr="0013698A">
        <w:rPr>
          <w:rFonts w:ascii="Arial" w:hAnsi="Arial" w:cs="Arial"/>
          <w:sz w:val="22"/>
          <w:szCs w:val="22"/>
        </w:rPr>
        <w:t xml:space="preserve"> ob dogovorjenem času. Odgovornost za čistost posode je na strani izvajalca (pred pripravo obroka mora biti posoda čista).</w:t>
      </w:r>
    </w:p>
    <w:p w14:paraId="4C75FAA4" w14:textId="77777777" w:rsidR="00EE45C1" w:rsidRDefault="00EE45C1" w:rsidP="00EE45C1">
      <w:pPr>
        <w:spacing w:line="276" w:lineRule="auto"/>
        <w:jc w:val="both"/>
        <w:rPr>
          <w:rFonts w:ascii="Arial" w:hAnsi="Arial" w:cs="Arial"/>
          <w:sz w:val="22"/>
          <w:szCs w:val="22"/>
        </w:rPr>
      </w:pPr>
    </w:p>
    <w:p w14:paraId="732AB560" w14:textId="7DAB9B0D" w:rsidR="00EE45C1" w:rsidRPr="00EE45C1" w:rsidRDefault="00EE45C1" w:rsidP="00EE45C1">
      <w:pPr>
        <w:spacing w:line="276" w:lineRule="auto"/>
        <w:jc w:val="both"/>
        <w:rPr>
          <w:rFonts w:ascii="Arial" w:hAnsi="Arial" w:cs="Arial"/>
          <w:sz w:val="22"/>
          <w:szCs w:val="22"/>
        </w:rPr>
      </w:pPr>
      <w:r>
        <w:rPr>
          <w:rFonts w:ascii="Arial" w:hAnsi="Arial" w:cs="Arial"/>
          <w:sz w:val="22"/>
          <w:szCs w:val="22"/>
        </w:rPr>
        <w:t xml:space="preserve">Izbrani ponudnik bo dolžan </w:t>
      </w:r>
      <w:r w:rsidRPr="00EE45C1">
        <w:rPr>
          <w:rFonts w:ascii="Arial" w:hAnsi="Arial" w:cs="Arial"/>
          <w:sz w:val="22"/>
          <w:szCs w:val="22"/>
        </w:rPr>
        <w:t xml:space="preserve">storitev, ki je predmet tega naročila, izvajati </w:t>
      </w:r>
      <w:r>
        <w:rPr>
          <w:rFonts w:ascii="Arial" w:hAnsi="Arial" w:cs="Arial"/>
          <w:sz w:val="22"/>
          <w:szCs w:val="22"/>
        </w:rPr>
        <w:t xml:space="preserve">v skladu z vsakokratnimi </w:t>
      </w:r>
      <w:r w:rsidRPr="00EE45C1">
        <w:rPr>
          <w:rFonts w:ascii="Arial" w:hAnsi="Arial" w:cs="Arial"/>
          <w:sz w:val="22"/>
          <w:szCs w:val="22"/>
        </w:rPr>
        <w:t>Praktičnimi navodili za načrtovanje dnevnih toplih obrokov, ki jih je izdal Inštitut za varovanje zdravja RS in določili Uredbe o zelenem javnem naročanju (Uradni list RS, št. 51/17, 64/19 in 121/21), ki se nanaša na predmet naročila, in sicer:</w:t>
      </w:r>
    </w:p>
    <w:p w14:paraId="62C6CB92" w14:textId="77777777" w:rsidR="00EE45C1" w:rsidRDefault="00EE45C1" w:rsidP="00EE45C1">
      <w:pPr>
        <w:pStyle w:val="Odstavekseznama"/>
        <w:numPr>
          <w:ilvl w:val="0"/>
          <w:numId w:val="28"/>
        </w:numPr>
        <w:spacing w:line="276" w:lineRule="auto"/>
        <w:jc w:val="both"/>
        <w:rPr>
          <w:rFonts w:ascii="Arial" w:hAnsi="Arial" w:cs="Arial"/>
          <w:sz w:val="22"/>
          <w:szCs w:val="22"/>
        </w:rPr>
      </w:pPr>
      <w:r w:rsidRPr="00EE45C1">
        <w:rPr>
          <w:rFonts w:ascii="Arial" w:hAnsi="Arial" w:cs="Arial"/>
          <w:sz w:val="22"/>
          <w:szCs w:val="22"/>
        </w:rPr>
        <w:t>delež ekoloških živil znaša glede na celotno predvideno količino živil, izraženo v kilogramih, najmanj 15 %;</w:t>
      </w:r>
    </w:p>
    <w:p w14:paraId="09C0CD29" w14:textId="70F3DA4B" w:rsidR="0044663D" w:rsidRPr="00EE45C1" w:rsidRDefault="00EE45C1" w:rsidP="0013698A">
      <w:pPr>
        <w:pStyle w:val="Odstavekseznama"/>
        <w:numPr>
          <w:ilvl w:val="0"/>
          <w:numId w:val="28"/>
        </w:numPr>
        <w:spacing w:line="276" w:lineRule="auto"/>
        <w:jc w:val="both"/>
        <w:rPr>
          <w:rFonts w:ascii="Arial" w:hAnsi="Arial" w:cs="Arial"/>
          <w:sz w:val="22"/>
          <w:szCs w:val="22"/>
        </w:rPr>
      </w:pPr>
      <w:r w:rsidRPr="00EE45C1">
        <w:rPr>
          <w:rFonts w:ascii="Arial" w:hAnsi="Arial" w:cs="Arial"/>
          <w:sz w:val="22"/>
          <w:szCs w:val="22"/>
        </w:rPr>
        <w:t>delež živil iz shem kakovosti znaša glede na celotno predvideno količino živil, izraženo v kilogramih, najmanj 20 %.</w:t>
      </w:r>
      <w:bookmarkEnd w:id="1"/>
      <w:bookmarkEnd w:id="2"/>
    </w:p>
    <w:p w14:paraId="6A924267" w14:textId="77777777" w:rsidR="00EE45C1" w:rsidRDefault="00EE45C1" w:rsidP="0013698A">
      <w:pPr>
        <w:pStyle w:val="Standard"/>
        <w:spacing w:line="276" w:lineRule="auto"/>
        <w:jc w:val="both"/>
        <w:rPr>
          <w:rFonts w:ascii="Arial" w:eastAsia="Times New Roman" w:hAnsi="Arial"/>
          <w:b/>
          <w:bCs/>
          <w:sz w:val="22"/>
          <w:szCs w:val="22"/>
          <w:lang w:eastAsia="sl-SI"/>
        </w:rPr>
      </w:pPr>
    </w:p>
    <w:p w14:paraId="723EB397" w14:textId="77777777" w:rsidR="00EE45C1" w:rsidRDefault="00EE45C1" w:rsidP="0013698A">
      <w:pPr>
        <w:pStyle w:val="Standard"/>
        <w:spacing w:line="276" w:lineRule="auto"/>
        <w:jc w:val="both"/>
        <w:rPr>
          <w:rFonts w:ascii="Arial" w:eastAsia="Times New Roman" w:hAnsi="Arial"/>
          <w:b/>
          <w:bCs/>
          <w:sz w:val="22"/>
          <w:szCs w:val="22"/>
          <w:lang w:eastAsia="sl-SI"/>
        </w:rPr>
      </w:pPr>
    </w:p>
    <w:p w14:paraId="6D8B0C60" w14:textId="77777777" w:rsidR="00D27480" w:rsidRDefault="00D27480" w:rsidP="0013698A">
      <w:pPr>
        <w:pStyle w:val="Standard"/>
        <w:spacing w:line="276" w:lineRule="auto"/>
        <w:jc w:val="both"/>
        <w:rPr>
          <w:rFonts w:ascii="Arial" w:eastAsia="Times New Roman" w:hAnsi="Arial"/>
          <w:b/>
          <w:bCs/>
          <w:sz w:val="22"/>
          <w:szCs w:val="22"/>
          <w:lang w:eastAsia="sl-SI"/>
        </w:rPr>
      </w:pPr>
    </w:p>
    <w:p w14:paraId="20A0CC54" w14:textId="77777777" w:rsidR="00D27480" w:rsidRDefault="00D27480" w:rsidP="0013698A">
      <w:pPr>
        <w:pStyle w:val="Standard"/>
        <w:spacing w:line="276" w:lineRule="auto"/>
        <w:jc w:val="both"/>
        <w:rPr>
          <w:rFonts w:ascii="Arial" w:eastAsia="Times New Roman" w:hAnsi="Arial"/>
          <w:b/>
          <w:bCs/>
          <w:sz w:val="22"/>
          <w:szCs w:val="22"/>
          <w:lang w:eastAsia="sl-SI"/>
        </w:rPr>
      </w:pPr>
    </w:p>
    <w:p w14:paraId="3F2E1AC3" w14:textId="77777777" w:rsidR="00D27480" w:rsidRDefault="00D27480" w:rsidP="0013698A">
      <w:pPr>
        <w:pStyle w:val="Standard"/>
        <w:spacing w:line="276" w:lineRule="auto"/>
        <w:jc w:val="both"/>
        <w:rPr>
          <w:rFonts w:ascii="Arial" w:eastAsia="Times New Roman" w:hAnsi="Arial"/>
          <w:b/>
          <w:bCs/>
          <w:sz w:val="22"/>
          <w:szCs w:val="22"/>
          <w:lang w:eastAsia="sl-SI"/>
        </w:rPr>
      </w:pPr>
    </w:p>
    <w:p w14:paraId="41ED3F7B" w14:textId="77777777" w:rsidR="00D27480" w:rsidRDefault="00D27480" w:rsidP="0013698A">
      <w:pPr>
        <w:pStyle w:val="Standard"/>
        <w:spacing w:line="276" w:lineRule="auto"/>
        <w:jc w:val="both"/>
        <w:rPr>
          <w:rFonts w:ascii="Arial" w:eastAsia="Times New Roman" w:hAnsi="Arial"/>
          <w:b/>
          <w:bCs/>
          <w:sz w:val="22"/>
          <w:szCs w:val="22"/>
          <w:lang w:eastAsia="sl-SI"/>
        </w:rPr>
      </w:pPr>
    </w:p>
    <w:p w14:paraId="32A48365" w14:textId="23F111A5" w:rsidR="0013698A" w:rsidRPr="00681B81" w:rsidRDefault="00041BC8" w:rsidP="0013698A">
      <w:pPr>
        <w:pStyle w:val="Standard"/>
        <w:spacing w:line="276" w:lineRule="auto"/>
        <w:jc w:val="both"/>
        <w:rPr>
          <w:rFonts w:ascii="Arial" w:eastAsia="Times New Roman" w:hAnsi="Arial"/>
          <w:b/>
          <w:bCs/>
          <w:sz w:val="22"/>
          <w:szCs w:val="22"/>
          <w:lang w:eastAsia="sl-SI"/>
        </w:rPr>
      </w:pPr>
      <w:r>
        <w:rPr>
          <w:rFonts w:ascii="Arial" w:eastAsia="Times New Roman" w:hAnsi="Arial"/>
          <w:b/>
          <w:bCs/>
          <w:sz w:val="22"/>
          <w:szCs w:val="22"/>
          <w:lang w:eastAsia="sl-SI"/>
        </w:rPr>
        <w:lastRenderedPageBreak/>
        <w:t>3</w:t>
      </w:r>
      <w:r w:rsidR="0013698A" w:rsidRPr="00681B81">
        <w:rPr>
          <w:rFonts w:ascii="Arial" w:eastAsia="Times New Roman" w:hAnsi="Arial"/>
          <w:b/>
          <w:bCs/>
          <w:sz w:val="22"/>
          <w:szCs w:val="22"/>
          <w:lang w:eastAsia="sl-SI"/>
        </w:rPr>
        <w:t xml:space="preserve">.1 </w:t>
      </w:r>
      <w:r w:rsidR="004833EE">
        <w:rPr>
          <w:rFonts w:ascii="Arial" w:eastAsia="Times New Roman" w:hAnsi="Arial"/>
          <w:b/>
          <w:bCs/>
          <w:sz w:val="22"/>
          <w:szCs w:val="22"/>
          <w:lang w:eastAsia="sl-SI"/>
        </w:rPr>
        <w:t>O</w:t>
      </w:r>
      <w:r w:rsidR="004833EE" w:rsidRPr="004833EE">
        <w:rPr>
          <w:rFonts w:ascii="Arial" w:eastAsia="Times New Roman" w:hAnsi="Arial"/>
          <w:b/>
          <w:bCs/>
          <w:sz w:val="22"/>
          <w:szCs w:val="22"/>
          <w:lang w:eastAsia="sl-SI"/>
        </w:rPr>
        <w:t>cenjene količine obrokov</w:t>
      </w:r>
      <w:r w:rsidR="004833EE">
        <w:rPr>
          <w:rFonts w:ascii="Arial" w:eastAsia="Times New Roman" w:hAnsi="Arial"/>
          <w:b/>
          <w:bCs/>
          <w:sz w:val="22"/>
          <w:szCs w:val="22"/>
          <w:lang w:eastAsia="sl-SI"/>
        </w:rPr>
        <w:t xml:space="preserve"> in </w:t>
      </w:r>
      <w:r w:rsidR="004833EE" w:rsidRPr="004833EE">
        <w:rPr>
          <w:rFonts w:ascii="Arial" w:eastAsia="Times New Roman" w:hAnsi="Arial"/>
          <w:b/>
          <w:bCs/>
          <w:sz w:val="22"/>
          <w:szCs w:val="22"/>
          <w:lang w:eastAsia="sl-SI"/>
        </w:rPr>
        <w:t>dodatne zahteve naročnika glede različnih diet</w:t>
      </w:r>
    </w:p>
    <w:p w14:paraId="6C518225" w14:textId="77777777" w:rsidR="0013698A" w:rsidRPr="00681B81" w:rsidRDefault="0013698A" w:rsidP="0013698A">
      <w:pPr>
        <w:pStyle w:val="Standard"/>
        <w:spacing w:line="276" w:lineRule="auto"/>
        <w:jc w:val="both"/>
        <w:rPr>
          <w:rFonts w:ascii="Arial" w:eastAsia="Times New Roman" w:hAnsi="Arial"/>
          <w:bCs/>
          <w:sz w:val="22"/>
          <w:szCs w:val="22"/>
          <w:lang w:eastAsia="sl-SI"/>
        </w:rPr>
      </w:pPr>
    </w:p>
    <w:p w14:paraId="66A7B6C4" w14:textId="0600C7F6" w:rsidR="006B4575" w:rsidRDefault="006B4575" w:rsidP="006B4575">
      <w:pPr>
        <w:pStyle w:val="Standard"/>
        <w:spacing w:line="276" w:lineRule="auto"/>
        <w:jc w:val="both"/>
        <w:rPr>
          <w:rFonts w:ascii="Arial" w:eastAsia="Times New Roman" w:hAnsi="Arial"/>
          <w:bCs/>
          <w:sz w:val="22"/>
          <w:szCs w:val="22"/>
          <w:lang w:eastAsia="sl-SI"/>
        </w:rPr>
      </w:pPr>
      <w:r w:rsidRPr="006B4575">
        <w:rPr>
          <w:rFonts w:ascii="Arial" w:eastAsia="Times New Roman" w:hAnsi="Arial"/>
          <w:bCs/>
          <w:sz w:val="22"/>
          <w:szCs w:val="22"/>
          <w:lang w:eastAsia="sl-SI"/>
        </w:rPr>
        <w:t xml:space="preserve">Od </w:t>
      </w:r>
      <w:r w:rsidRPr="006B4575">
        <w:rPr>
          <w:rFonts w:ascii="Arial" w:eastAsia="Times New Roman" w:hAnsi="Arial"/>
          <w:b/>
          <w:sz w:val="22"/>
          <w:szCs w:val="22"/>
          <w:lang w:eastAsia="sl-SI"/>
        </w:rPr>
        <w:t>ponedeljka do petka</w:t>
      </w:r>
      <w:r w:rsidRPr="006B4575">
        <w:rPr>
          <w:rFonts w:ascii="Arial" w:eastAsia="Times New Roman" w:hAnsi="Arial"/>
          <w:bCs/>
          <w:sz w:val="22"/>
          <w:szCs w:val="22"/>
          <w:lang w:eastAsia="sl-SI"/>
        </w:rPr>
        <w:t xml:space="preserve"> </w:t>
      </w:r>
      <w:r>
        <w:rPr>
          <w:rFonts w:ascii="Arial" w:eastAsia="Times New Roman" w:hAnsi="Arial"/>
          <w:bCs/>
          <w:sz w:val="22"/>
          <w:szCs w:val="22"/>
          <w:lang w:eastAsia="sl-SI"/>
        </w:rPr>
        <w:t xml:space="preserve">trenutno znaša </w:t>
      </w:r>
      <w:r w:rsidRPr="006B4575">
        <w:rPr>
          <w:rFonts w:ascii="Arial" w:eastAsia="Times New Roman" w:hAnsi="Arial"/>
          <w:bCs/>
          <w:sz w:val="22"/>
          <w:szCs w:val="22"/>
          <w:lang w:eastAsia="sl-SI"/>
        </w:rPr>
        <w:t xml:space="preserve">maksimalno število </w:t>
      </w:r>
      <w:r w:rsidRPr="006B4575">
        <w:rPr>
          <w:rFonts w:ascii="Arial" w:eastAsia="Times New Roman" w:hAnsi="Arial"/>
          <w:b/>
          <w:sz w:val="22"/>
          <w:szCs w:val="22"/>
          <w:lang w:eastAsia="sl-SI"/>
        </w:rPr>
        <w:t>kosil 131</w:t>
      </w:r>
      <w:r w:rsidRPr="006B4575">
        <w:rPr>
          <w:rFonts w:ascii="Arial" w:eastAsia="Times New Roman" w:hAnsi="Arial"/>
          <w:bCs/>
          <w:sz w:val="22"/>
          <w:szCs w:val="22"/>
          <w:lang w:eastAsia="sl-SI"/>
        </w:rPr>
        <w:t xml:space="preserve"> ter </w:t>
      </w:r>
      <w:r w:rsidRPr="006B4575">
        <w:rPr>
          <w:rFonts w:ascii="Arial" w:eastAsia="Times New Roman" w:hAnsi="Arial"/>
          <w:b/>
          <w:sz w:val="22"/>
          <w:szCs w:val="22"/>
          <w:lang w:eastAsia="sl-SI"/>
        </w:rPr>
        <w:t>večerij 79</w:t>
      </w:r>
      <w:r w:rsidR="00B63440">
        <w:rPr>
          <w:rFonts w:ascii="Arial" w:eastAsia="Times New Roman" w:hAnsi="Arial"/>
          <w:b/>
          <w:sz w:val="22"/>
          <w:szCs w:val="22"/>
          <w:lang w:eastAsia="sl-SI"/>
        </w:rPr>
        <w:t xml:space="preserve"> </w:t>
      </w:r>
      <w:r w:rsidR="00B63440" w:rsidRPr="00B63440">
        <w:rPr>
          <w:rFonts w:ascii="Arial" w:eastAsia="Times New Roman" w:hAnsi="Arial"/>
          <w:bCs/>
          <w:sz w:val="22"/>
          <w:szCs w:val="22"/>
          <w:lang w:eastAsia="sl-SI"/>
        </w:rPr>
        <w:t>(glej tabelo spodaj)</w:t>
      </w:r>
      <w:r w:rsidRPr="00B63440">
        <w:rPr>
          <w:rFonts w:ascii="Arial" w:eastAsia="Times New Roman" w:hAnsi="Arial"/>
          <w:bCs/>
          <w:sz w:val="22"/>
          <w:szCs w:val="22"/>
          <w:lang w:eastAsia="sl-SI"/>
        </w:rPr>
        <w:t xml:space="preserve">. </w:t>
      </w:r>
      <w:r w:rsidRPr="006B4575">
        <w:rPr>
          <w:rFonts w:ascii="Arial" w:eastAsia="Times New Roman" w:hAnsi="Arial"/>
          <w:bCs/>
          <w:sz w:val="22"/>
          <w:szCs w:val="22"/>
          <w:lang w:eastAsia="sl-SI"/>
        </w:rPr>
        <w:t xml:space="preserve">To je v primeru, da so vsi uporabniki prisotni. </w:t>
      </w:r>
      <w:r>
        <w:rPr>
          <w:rFonts w:ascii="Arial" w:eastAsia="Times New Roman" w:hAnsi="Arial"/>
          <w:bCs/>
          <w:sz w:val="22"/>
          <w:szCs w:val="22"/>
          <w:lang w:eastAsia="sl-SI"/>
        </w:rPr>
        <w:t xml:space="preserve">Kosila in večerje se razvažajo na dve lokaciji, in sicer </w:t>
      </w:r>
      <w:r w:rsidRPr="006B4575">
        <w:rPr>
          <w:rFonts w:ascii="Arial" w:eastAsia="Times New Roman" w:hAnsi="Arial"/>
          <w:bCs/>
          <w:sz w:val="22"/>
          <w:szCs w:val="22"/>
          <w:lang w:eastAsia="sl-SI"/>
        </w:rPr>
        <w:t>Stara Gora in Nova Gorica.</w:t>
      </w:r>
    </w:p>
    <w:p w14:paraId="732E0D16" w14:textId="77777777" w:rsidR="002B4AEC" w:rsidRPr="006B4575" w:rsidRDefault="002B4AEC" w:rsidP="006B4575">
      <w:pPr>
        <w:pStyle w:val="Standard"/>
        <w:spacing w:line="276" w:lineRule="auto"/>
        <w:jc w:val="both"/>
        <w:rPr>
          <w:rFonts w:ascii="Arial" w:eastAsia="Times New Roman" w:hAnsi="Arial"/>
          <w:bCs/>
          <w:sz w:val="22"/>
          <w:szCs w:val="22"/>
          <w:lang w:eastAsia="sl-SI"/>
        </w:rPr>
      </w:pPr>
    </w:p>
    <w:p w14:paraId="2DFE4619" w14:textId="45A91711" w:rsidR="00EE45C1" w:rsidRPr="00D27480" w:rsidRDefault="006B4575" w:rsidP="00D27480">
      <w:pPr>
        <w:pStyle w:val="Standard"/>
        <w:spacing w:line="276" w:lineRule="auto"/>
        <w:jc w:val="both"/>
        <w:rPr>
          <w:rFonts w:ascii="Arial" w:eastAsia="Times New Roman" w:hAnsi="Arial"/>
          <w:bCs/>
          <w:sz w:val="22"/>
          <w:szCs w:val="22"/>
          <w:lang w:eastAsia="sl-SI"/>
        </w:rPr>
      </w:pPr>
      <w:r w:rsidRPr="006B4575">
        <w:rPr>
          <w:rFonts w:ascii="Arial" w:eastAsia="Times New Roman" w:hAnsi="Arial"/>
          <w:bCs/>
          <w:sz w:val="22"/>
          <w:szCs w:val="22"/>
          <w:lang w:eastAsia="sl-SI"/>
        </w:rPr>
        <w:t xml:space="preserve">Med vikendi je število obrokov manjše. Maksimalno število </w:t>
      </w:r>
      <w:r w:rsidRPr="006A7F9E">
        <w:rPr>
          <w:rFonts w:ascii="Arial" w:eastAsia="Times New Roman" w:hAnsi="Arial"/>
          <w:b/>
          <w:sz w:val="22"/>
          <w:szCs w:val="22"/>
          <w:lang w:eastAsia="sl-SI"/>
        </w:rPr>
        <w:t>kosil</w:t>
      </w:r>
      <w:r w:rsidRPr="006B4575">
        <w:rPr>
          <w:rFonts w:ascii="Arial" w:eastAsia="Times New Roman" w:hAnsi="Arial"/>
          <w:bCs/>
          <w:sz w:val="22"/>
          <w:szCs w:val="22"/>
          <w:lang w:eastAsia="sl-SI"/>
        </w:rPr>
        <w:t xml:space="preserve"> in </w:t>
      </w:r>
      <w:r w:rsidRPr="006A7F9E">
        <w:rPr>
          <w:rFonts w:ascii="Arial" w:eastAsia="Times New Roman" w:hAnsi="Arial"/>
          <w:b/>
          <w:sz w:val="22"/>
          <w:szCs w:val="22"/>
          <w:lang w:eastAsia="sl-SI"/>
        </w:rPr>
        <w:t>večerij</w:t>
      </w:r>
      <w:r w:rsidRPr="006B4575">
        <w:rPr>
          <w:rFonts w:ascii="Arial" w:eastAsia="Times New Roman" w:hAnsi="Arial"/>
          <w:bCs/>
          <w:sz w:val="22"/>
          <w:szCs w:val="22"/>
          <w:lang w:eastAsia="sl-SI"/>
        </w:rPr>
        <w:t xml:space="preserve"> </w:t>
      </w:r>
      <w:r>
        <w:rPr>
          <w:rFonts w:ascii="Arial" w:eastAsia="Times New Roman" w:hAnsi="Arial"/>
          <w:bCs/>
          <w:sz w:val="22"/>
          <w:szCs w:val="22"/>
          <w:lang w:eastAsia="sl-SI"/>
        </w:rPr>
        <w:t xml:space="preserve">trenutno znaša </w:t>
      </w:r>
      <w:r w:rsidRPr="006A7F9E">
        <w:rPr>
          <w:rFonts w:ascii="Arial" w:eastAsia="Times New Roman" w:hAnsi="Arial"/>
          <w:b/>
          <w:sz w:val="22"/>
          <w:szCs w:val="22"/>
          <w:lang w:eastAsia="sl-SI"/>
        </w:rPr>
        <w:t>79</w:t>
      </w:r>
      <w:r w:rsidR="00B63440">
        <w:rPr>
          <w:rFonts w:ascii="Arial" w:eastAsia="Times New Roman" w:hAnsi="Arial"/>
          <w:b/>
          <w:sz w:val="22"/>
          <w:szCs w:val="22"/>
          <w:lang w:eastAsia="sl-SI"/>
        </w:rPr>
        <w:t xml:space="preserve"> </w:t>
      </w:r>
      <w:r w:rsidR="00B63440" w:rsidRPr="00B63440">
        <w:rPr>
          <w:rFonts w:ascii="Arial" w:eastAsia="Times New Roman" w:hAnsi="Arial"/>
          <w:bCs/>
          <w:sz w:val="22"/>
          <w:szCs w:val="22"/>
          <w:lang w:eastAsia="sl-SI"/>
        </w:rPr>
        <w:t>(glej tabelo spodaj).</w:t>
      </w:r>
      <w:r w:rsidRPr="006A7F9E">
        <w:rPr>
          <w:rFonts w:ascii="Arial" w:eastAsia="Times New Roman" w:hAnsi="Arial"/>
          <w:b/>
          <w:sz w:val="22"/>
          <w:szCs w:val="22"/>
          <w:lang w:eastAsia="sl-SI"/>
        </w:rPr>
        <w:t xml:space="preserve"> </w:t>
      </w:r>
      <w:r w:rsidRPr="006B4575">
        <w:rPr>
          <w:rFonts w:ascii="Arial" w:eastAsia="Times New Roman" w:hAnsi="Arial"/>
          <w:bCs/>
          <w:sz w:val="22"/>
          <w:szCs w:val="22"/>
          <w:lang w:eastAsia="sl-SI"/>
        </w:rPr>
        <w:t>To je v primeru, da so vsi uporabniki prisotni. Kosila in večerje se razvažajo na dve lokaciji, in sicer Stara Gora in Nova Gorica.</w:t>
      </w:r>
    </w:p>
    <w:p w14:paraId="758DAF40" w14:textId="77777777" w:rsidR="00EE45C1" w:rsidRDefault="00EE45C1" w:rsidP="0013698A">
      <w:pPr>
        <w:pStyle w:val="Standard"/>
        <w:spacing w:line="276" w:lineRule="auto"/>
        <w:rPr>
          <w:rFonts w:ascii="Arial" w:eastAsia="Times New Roman" w:hAnsi="Arial"/>
          <w:b/>
          <w:bCs/>
          <w:sz w:val="22"/>
          <w:szCs w:val="22"/>
          <w:u w:val="single"/>
          <w:lang w:eastAsia="sl-SI"/>
        </w:rPr>
      </w:pPr>
    </w:p>
    <w:p w14:paraId="0FC47B6F" w14:textId="0ED3FC96" w:rsidR="0013698A" w:rsidRPr="00681B81" w:rsidRDefault="00286760" w:rsidP="0013698A">
      <w:pPr>
        <w:pStyle w:val="Standard"/>
        <w:spacing w:line="276" w:lineRule="auto"/>
        <w:rPr>
          <w:rFonts w:ascii="Arial" w:eastAsia="Times New Roman" w:hAnsi="Arial"/>
          <w:b/>
          <w:bCs/>
          <w:sz w:val="22"/>
          <w:szCs w:val="22"/>
          <w:u w:val="single"/>
          <w:lang w:eastAsia="sl-SI"/>
        </w:rPr>
      </w:pPr>
      <w:r>
        <w:rPr>
          <w:rFonts w:ascii="Arial" w:eastAsia="Times New Roman" w:hAnsi="Arial"/>
          <w:b/>
          <w:bCs/>
          <w:sz w:val="22"/>
          <w:szCs w:val="22"/>
          <w:u w:val="single"/>
          <w:lang w:eastAsia="sl-SI"/>
        </w:rPr>
        <w:t>Priprava in dostava kosil (o</w:t>
      </w:r>
      <w:r w:rsidR="0013698A" w:rsidRPr="00681B81">
        <w:rPr>
          <w:rFonts w:ascii="Arial" w:eastAsia="Times New Roman" w:hAnsi="Arial"/>
          <w:b/>
          <w:bCs/>
          <w:sz w:val="22"/>
          <w:szCs w:val="22"/>
          <w:u w:val="single"/>
          <w:lang w:eastAsia="sl-SI"/>
        </w:rPr>
        <w:t xml:space="preserve">d ponedeljka do </w:t>
      </w:r>
      <w:r w:rsidR="001E1F59">
        <w:rPr>
          <w:rFonts w:ascii="Arial" w:eastAsia="Times New Roman" w:hAnsi="Arial"/>
          <w:b/>
          <w:bCs/>
          <w:sz w:val="22"/>
          <w:szCs w:val="22"/>
          <w:u w:val="single"/>
          <w:lang w:eastAsia="sl-SI"/>
        </w:rPr>
        <w:t>petka</w:t>
      </w:r>
      <w:r>
        <w:rPr>
          <w:rFonts w:ascii="Arial" w:eastAsia="Times New Roman" w:hAnsi="Arial"/>
          <w:b/>
          <w:bCs/>
          <w:sz w:val="22"/>
          <w:szCs w:val="22"/>
          <w:u w:val="single"/>
          <w:lang w:eastAsia="sl-SI"/>
        </w:rPr>
        <w:t>):</w:t>
      </w:r>
    </w:p>
    <w:p w14:paraId="7FC00F36" w14:textId="77777777" w:rsidR="0013698A" w:rsidRPr="00681B81" w:rsidRDefault="0013698A" w:rsidP="0013698A">
      <w:pPr>
        <w:pStyle w:val="Standard"/>
        <w:spacing w:line="276" w:lineRule="auto"/>
        <w:rPr>
          <w:rFonts w:ascii="Arial" w:eastAsia="Times New Roman" w:hAnsi="Arial"/>
          <w:b/>
          <w:bCs/>
          <w:sz w:val="22"/>
          <w:szCs w:val="22"/>
          <w:lang w:eastAsia="sl-SI"/>
        </w:rPr>
      </w:pPr>
    </w:p>
    <w:tbl>
      <w:tblPr>
        <w:tblW w:w="9645" w:type="dxa"/>
        <w:tblLayout w:type="fixed"/>
        <w:tblCellMar>
          <w:left w:w="10" w:type="dxa"/>
          <w:right w:w="10" w:type="dxa"/>
        </w:tblCellMar>
        <w:tblLook w:val="04A0" w:firstRow="1" w:lastRow="0" w:firstColumn="1" w:lastColumn="0" w:noHBand="0" w:noVBand="1"/>
      </w:tblPr>
      <w:tblGrid>
        <w:gridCol w:w="1929"/>
        <w:gridCol w:w="1929"/>
        <w:gridCol w:w="1384"/>
        <w:gridCol w:w="2474"/>
        <w:gridCol w:w="1929"/>
      </w:tblGrid>
      <w:tr w:rsidR="001E1F59" w:rsidRPr="00681B81" w14:paraId="5EE03D40" w14:textId="77777777" w:rsidTr="002B4AEC">
        <w:trPr>
          <w:trHeight w:val="545"/>
        </w:trPr>
        <w:tc>
          <w:tcPr>
            <w:tcW w:w="19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6148C2C" w14:textId="77777777" w:rsidR="001E1F59" w:rsidRPr="00681B81" w:rsidRDefault="001E1F59" w:rsidP="00663B2C">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Enota</w:t>
            </w:r>
          </w:p>
        </w:tc>
        <w:tc>
          <w:tcPr>
            <w:tcW w:w="19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5229B5" w14:textId="3EC74FD0" w:rsidR="001E1F59" w:rsidRPr="00681B81" w:rsidRDefault="001E1F59" w:rsidP="00663B2C">
            <w:pPr>
              <w:pStyle w:val="TableContents"/>
              <w:spacing w:line="276" w:lineRule="auto"/>
              <w:jc w:val="center"/>
              <w:rPr>
                <w:rFonts w:ascii="Arial" w:eastAsia="Times New Roman" w:hAnsi="Arial"/>
                <w:sz w:val="22"/>
                <w:szCs w:val="22"/>
              </w:rPr>
            </w:pPr>
            <w:r w:rsidRPr="00681B81">
              <w:rPr>
                <w:rFonts w:ascii="Arial" w:eastAsia="Times New Roman" w:hAnsi="Arial"/>
                <w:sz w:val="22"/>
                <w:szCs w:val="22"/>
              </w:rPr>
              <w:t>Navadni meni</w:t>
            </w:r>
          </w:p>
        </w:tc>
        <w:tc>
          <w:tcPr>
            <w:tcW w:w="13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16E7A9" w14:textId="762E2A14"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w:t>
            </w:r>
            <w:r w:rsidRPr="00681B81">
              <w:rPr>
                <w:rFonts w:ascii="Arial" w:eastAsia="Times New Roman" w:hAnsi="Arial"/>
                <w:sz w:val="22"/>
                <w:szCs w:val="22"/>
              </w:rPr>
              <w:t>Dietni meni</w:t>
            </w:r>
          </w:p>
        </w:tc>
        <w:tc>
          <w:tcPr>
            <w:tcW w:w="2474" w:type="dxa"/>
            <w:tcBorders>
              <w:top w:val="single" w:sz="2" w:space="0" w:color="000000"/>
              <w:left w:val="single" w:sz="2" w:space="0" w:color="000000"/>
              <w:bottom w:val="single" w:sz="2" w:space="0" w:color="000000"/>
            </w:tcBorders>
            <w:shd w:val="clear" w:color="auto" w:fill="auto"/>
          </w:tcPr>
          <w:p w14:paraId="00ACA443" w14:textId="25533FA3" w:rsidR="001E1F59" w:rsidRPr="001E1F59" w:rsidRDefault="001E1F59" w:rsidP="00663B2C">
            <w:pPr>
              <w:pStyle w:val="TableContents"/>
              <w:spacing w:line="276" w:lineRule="auto"/>
              <w:jc w:val="center"/>
              <w:rPr>
                <w:rFonts w:ascii="Arial" w:eastAsia="Times New Roman" w:hAnsi="Arial"/>
                <w:bCs/>
                <w:sz w:val="22"/>
                <w:szCs w:val="22"/>
              </w:rPr>
            </w:pPr>
            <w:r w:rsidRPr="001E1F59">
              <w:rPr>
                <w:rFonts w:ascii="Arial" w:eastAsia="Times New Roman" w:hAnsi="Arial"/>
                <w:bCs/>
                <w:sz w:val="22"/>
                <w:szCs w:val="22"/>
              </w:rPr>
              <w:t>Pasirana hrana/navadna sekljana</w:t>
            </w:r>
            <w:r w:rsidR="000733A6">
              <w:rPr>
                <w:rFonts w:ascii="Arial" w:eastAsia="Times New Roman" w:hAnsi="Arial"/>
                <w:bCs/>
                <w:sz w:val="22"/>
                <w:szCs w:val="22"/>
              </w:rPr>
              <w:t xml:space="preserve"> </w:t>
            </w:r>
            <w:r w:rsidR="00F323B7">
              <w:rPr>
                <w:rFonts w:ascii="Arial" w:eastAsia="Times New Roman" w:hAnsi="Arial"/>
                <w:bCs/>
                <w:sz w:val="22"/>
                <w:szCs w:val="22"/>
              </w:rPr>
              <w:t xml:space="preserve">              (</w:t>
            </w:r>
            <w:r w:rsidR="000733A6">
              <w:rPr>
                <w:rFonts w:ascii="Arial" w:eastAsia="Times New Roman" w:hAnsi="Arial"/>
                <w:bCs/>
                <w:sz w:val="22"/>
                <w:szCs w:val="22"/>
              </w:rPr>
              <w:t>navadni meni</w:t>
            </w:r>
            <w:r w:rsidR="00F323B7">
              <w:rPr>
                <w:rFonts w:ascii="Arial" w:eastAsia="Times New Roman" w:hAnsi="Arial"/>
                <w:bCs/>
                <w:sz w:val="22"/>
                <w:szCs w:val="22"/>
              </w:rPr>
              <w:t>)</w:t>
            </w:r>
          </w:p>
        </w:tc>
        <w:tc>
          <w:tcPr>
            <w:tcW w:w="19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48CF96FD" w14:textId="320B9054" w:rsidR="001E1F59" w:rsidRPr="00681B81" w:rsidRDefault="001E1F59" w:rsidP="00663B2C">
            <w:pPr>
              <w:pStyle w:val="TableContents"/>
              <w:spacing w:line="276" w:lineRule="auto"/>
              <w:jc w:val="center"/>
              <w:rPr>
                <w:rFonts w:ascii="Arial" w:eastAsia="Times New Roman" w:hAnsi="Arial"/>
                <w:b/>
                <w:sz w:val="22"/>
                <w:szCs w:val="22"/>
              </w:rPr>
            </w:pPr>
            <w:r w:rsidRPr="00681B81">
              <w:rPr>
                <w:rFonts w:ascii="Arial" w:eastAsia="Times New Roman" w:hAnsi="Arial"/>
                <w:b/>
                <w:sz w:val="22"/>
                <w:szCs w:val="22"/>
              </w:rPr>
              <w:t>Dnevno število kosil</w:t>
            </w:r>
          </w:p>
        </w:tc>
      </w:tr>
      <w:tr w:rsidR="001E1F59" w:rsidRPr="00681B81" w14:paraId="75086ABA" w14:textId="77777777" w:rsidTr="002B4AEC">
        <w:trPr>
          <w:trHeight w:val="545"/>
        </w:trPr>
        <w:tc>
          <w:tcPr>
            <w:tcW w:w="1929" w:type="dxa"/>
            <w:tcBorders>
              <w:left w:val="single" w:sz="2" w:space="0" w:color="000000"/>
              <w:bottom w:val="single" w:sz="2" w:space="0" w:color="000000"/>
            </w:tcBorders>
            <w:tcMar>
              <w:top w:w="55" w:type="dxa"/>
              <w:left w:w="55" w:type="dxa"/>
              <w:bottom w:w="55" w:type="dxa"/>
              <w:right w:w="55" w:type="dxa"/>
            </w:tcMar>
            <w:vAlign w:val="center"/>
          </w:tcPr>
          <w:p w14:paraId="5B9ABC2E" w14:textId="01E86E2E" w:rsidR="001E1F59" w:rsidRPr="00681B81" w:rsidRDefault="001E1F59" w:rsidP="00663B2C">
            <w:pPr>
              <w:pStyle w:val="TableContents"/>
              <w:spacing w:line="276" w:lineRule="auto"/>
              <w:rPr>
                <w:rFonts w:ascii="Arial" w:eastAsia="Times New Roman" w:hAnsi="Arial"/>
                <w:sz w:val="22"/>
                <w:szCs w:val="22"/>
              </w:rPr>
            </w:pPr>
            <w:r w:rsidRPr="001E1F59">
              <w:rPr>
                <w:rFonts w:ascii="Arial" w:eastAsia="Times New Roman" w:hAnsi="Arial"/>
                <w:sz w:val="22"/>
                <w:szCs w:val="22"/>
              </w:rPr>
              <w:t>Stara Gora</w:t>
            </w:r>
          </w:p>
        </w:tc>
        <w:tc>
          <w:tcPr>
            <w:tcW w:w="1929" w:type="dxa"/>
            <w:tcBorders>
              <w:left w:val="single" w:sz="2" w:space="0" w:color="000000"/>
              <w:bottom w:val="single" w:sz="2" w:space="0" w:color="000000"/>
            </w:tcBorders>
            <w:tcMar>
              <w:top w:w="55" w:type="dxa"/>
              <w:left w:w="55" w:type="dxa"/>
              <w:bottom w:w="55" w:type="dxa"/>
              <w:right w:w="55" w:type="dxa"/>
            </w:tcMar>
            <w:vAlign w:val="center"/>
          </w:tcPr>
          <w:p w14:paraId="5A321B2F" w14:textId="6DA1F835"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32</w:t>
            </w:r>
          </w:p>
        </w:tc>
        <w:tc>
          <w:tcPr>
            <w:tcW w:w="1384" w:type="dxa"/>
            <w:tcBorders>
              <w:left w:val="single" w:sz="2" w:space="0" w:color="000000"/>
              <w:bottom w:val="single" w:sz="2" w:space="0" w:color="000000"/>
            </w:tcBorders>
            <w:tcMar>
              <w:top w:w="55" w:type="dxa"/>
              <w:left w:w="55" w:type="dxa"/>
              <w:bottom w:w="55" w:type="dxa"/>
              <w:right w:w="55" w:type="dxa"/>
            </w:tcMar>
            <w:vAlign w:val="center"/>
          </w:tcPr>
          <w:p w14:paraId="4F49B82F" w14:textId="41861335"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11</w:t>
            </w:r>
          </w:p>
        </w:tc>
        <w:tc>
          <w:tcPr>
            <w:tcW w:w="2474" w:type="dxa"/>
            <w:tcBorders>
              <w:left w:val="single" w:sz="2" w:space="0" w:color="000000"/>
              <w:bottom w:val="single" w:sz="2" w:space="0" w:color="000000"/>
            </w:tcBorders>
            <w:shd w:val="clear" w:color="auto" w:fill="auto"/>
          </w:tcPr>
          <w:p w14:paraId="293AA654" w14:textId="1BAC22E5" w:rsidR="001E1F59" w:rsidRPr="00681B81" w:rsidRDefault="001E1F59" w:rsidP="001E1F59">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15</w:t>
            </w:r>
          </w:p>
        </w:tc>
        <w:tc>
          <w:tcPr>
            <w:tcW w:w="1929"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5BCA255E" w14:textId="1B7F0C9C"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58</w:t>
            </w:r>
          </w:p>
        </w:tc>
      </w:tr>
      <w:tr w:rsidR="001E1F59" w:rsidRPr="00681B81" w14:paraId="5DA15633" w14:textId="77777777" w:rsidTr="002B4AEC">
        <w:trPr>
          <w:trHeight w:val="545"/>
        </w:trPr>
        <w:tc>
          <w:tcPr>
            <w:tcW w:w="1929" w:type="dxa"/>
            <w:tcBorders>
              <w:left w:val="single" w:sz="2" w:space="0" w:color="000000"/>
              <w:bottom w:val="single" w:sz="2" w:space="0" w:color="000000"/>
            </w:tcBorders>
            <w:tcMar>
              <w:top w:w="55" w:type="dxa"/>
              <w:left w:w="55" w:type="dxa"/>
              <w:bottom w:w="55" w:type="dxa"/>
              <w:right w:w="55" w:type="dxa"/>
            </w:tcMar>
            <w:vAlign w:val="center"/>
          </w:tcPr>
          <w:p w14:paraId="4C169DDC" w14:textId="71036170" w:rsidR="001E1F59" w:rsidRPr="00681B81" w:rsidRDefault="001E1F59" w:rsidP="00663B2C">
            <w:pPr>
              <w:pStyle w:val="TableContents"/>
              <w:spacing w:line="276" w:lineRule="auto"/>
              <w:rPr>
                <w:rFonts w:ascii="Arial" w:eastAsia="Times New Roman" w:hAnsi="Arial"/>
                <w:sz w:val="22"/>
                <w:szCs w:val="22"/>
              </w:rPr>
            </w:pPr>
            <w:r w:rsidRPr="001E1F59">
              <w:rPr>
                <w:rFonts w:ascii="Arial" w:eastAsia="Times New Roman" w:hAnsi="Arial"/>
                <w:sz w:val="22"/>
                <w:szCs w:val="22"/>
              </w:rPr>
              <w:t>Goriški center VDC  in BE</w:t>
            </w:r>
          </w:p>
        </w:tc>
        <w:tc>
          <w:tcPr>
            <w:tcW w:w="1929" w:type="dxa"/>
            <w:tcBorders>
              <w:left w:val="single" w:sz="2" w:space="0" w:color="000000"/>
              <w:bottom w:val="single" w:sz="2" w:space="0" w:color="000000"/>
            </w:tcBorders>
            <w:tcMar>
              <w:top w:w="55" w:type="dxa"/>
              <w:left w:w="55" w:type="dxa"/>
              <w:bottom w:w="55" w:type="dxa"/>
              <w:right w:w="55" w:type="dxa"/>
            </w:tcMar>
            <w:vAlign w:val="center"/>
          </w:tcPr>
          <w:p w14:paraId="1AB2E567" w14:textId="594D4D3C"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61</w:t>
            </w:r>
          </w:p>
        </w:tc>
        <w:tc>
          <w:tcPr>
            <w:tcW w:w="1384" w:type="dxa"/>
            <w:tcBorders>
              <w:left w:val="single" w:sz="2" w:space="0" w:color="000000"/>
              <w:bottom w:val="single" w:sz="2" w:space="0" w:color="000000"/>
            </w:tcBorders>
            <w:tcMar>
              <w:top w:w="55" w:type="dxa"/>
              <w:left w:w="55" w:type="dxa"/>
              <w:bottom w:w="55" w:type="dxa"/>
              <w:right w:w="55" w:type="dxa"/>
            </w:tcMar>
            <w:vAlign w:val="center"/>
          </w:tcPr>
          <w:p w14:paraId="5C176A25" w14:textId="2484A373"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12</w:t>
            </w:r>
          </w:p>
        </w:tc>
        <w:tc>
          <w:tcPr>
            <w:tcW w:w="2474" w:type="dxa"/>
            <w:tcBorders>
              <w:left w:val="single" w:sz="2" w:space="0" w:color="000000"/>
              <w:bottom w:val="single" w:sz="2" w:space="0" w:color="000000"/>
            </w:tcBorders>
            <w:shd w:val="clear" w:color="auto" w:fill="auto"/>
          </w:tcPr>
          <w:p w14:paraId="3BC126B4" w14:textId="35C37632" w:rsidR="001E1F59" w:rsidRPr="00681B81" w:rsidRDefault="001E1F59" w:rsidP="001E1F59">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0</w:t>
            </w:r>
          </w:p>
        </w:tc>
        <w:tc>
          <w:tcPr>
            <w:tcW w:w="1929"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09500375" w14:textId="5DAC8A58" w:rsidR="001E1F59" w:rsidRPr="00681B81" w:rsidRDefault="001E1F59" w:rsidP="00663B2C">
            <w:pPr>
              <w:pStyle w:val="TableContents"/>
              <w:spacing w:line="276" w:lineRule="auto"/>
              <w:jc w:val="center"/>
              <w:rPr>
                <w:rFonts w:ascii="Arial" w:eastAsia="Times New Roman" w:hAnsi="Arial"/>
                <w:sz w:val="22"/>
                <w:szCs w:val="22"/>
              </w:rPr>
            </w:pPr>
            <w:r>
              <w:rPr>
                <w:rFonts w:ascii="Arial" w:eastAsia="Times New Roman" w:hAnsi="Arial"/>
                <w:sz w:val="22"/>
                <w:szCs w:val="22"/>
              </w:rPr>
              <w:t>73</w:t>
            </w:r>
          </w:p>
        </w:tc>
      </w:tr>
      <w:tr w:rsidR="001E1F59" w:rsidRPr="00681B81" w14:paraId="686CA508" w14:textId="77777777" w:rsidTr="002B4AEC">
        <w:trPr>
          <w:trHeight w:val="546"/>
        </w:trPr>
        <w:tc>
          <w:tcPr>
            <w:tcW w:w="1929"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EF34AC5" w14:textId="77777777" w:rsidR="001E1F59" w:rsidRPr="00681B81" w:rsidRDefault="001E1F59" w:rsidP="00663B2C">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Skupaj</w:t>
            </w:r>
          </w:p>
        </w:tc>
        <w:tc>
          <w:tcPr>
            <w:tcW w:w="1929"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3688424E" w14:textId="212F80A2" w:rsidR="001E1F59" w:rsidRPr="00681B81" w:rsidRDefault="001E1F59" w:rsidP="00663B2C">
            <w:pPr>
              <w:pStyle w:val="TableContents"/>
              <w:spacing w:line="276" w:lineRule="auto"/>
              <w:jc w:val="center"/>
              <w:rPr>
                <w:rFonts w:ascii="Arial" w:eastAsia="Times New Roman" w:hAnsi="Arial"/>
                <w:sz w:val="22"/>
                <w:szCs w:val="22"/>
              </w:rPr>
            </w:pPr>
          </w:p>
        </w:tc>
        <w:tc>
          <w:tcPr>
            <w:tcW w:w="1384"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246482E7" w14:textId="3AB0AE4D" w:rsidR="001E1F59" w:rsidRPr="00681B81" w:rsidRDefault="001E1F59" w:rsidP="00663B2C">
            <w:pPr>
              <w:pStyle w:val="TableContents"/>
              <w:spacing w:line="276" w:lineRule="auto"/>
              <w:jc w:val="center"/>
              <w:rPr>
                <w:rFonts w:ascii="Arial" w:eastAsia="Times New Roman" w:hAnsi="Arial"/>
                <w:sz w:val="22"/>
                <w:szCs w:val="22"/>
              </w:rPr>
            </w:pPr>
          </w:p>
        </w:tc>
        <w:tc>
          <w:tcPr>
            <w:tcW w:w="2474" w:type="dxa"/>
            <w:tcBorders>
              <w:top w:val="single" w:sz="2" w:space="0" w:color="000000"/>
              <w:left w:val="single" w:sz="2" w:space="0" w:color="000000"/>
              <w:bottom w:val="single" w:sz="4" w:space="0" w:color="auto"/>
            </w:tcBorders>
            <w:shd w:val="clear" w:color="auto" w:fill="F2F2F2" w:themeFill="background1" w:themeFillShade="F2"/>
          </w:tcPr>
          <w:p w14:paraId="3CC58670" w14:textId="77777777" w:rsidR="001E1F59" w:rsidRDefault="001E1F59" w:rsidP="00663B2C">
            <w:pPr>
              <w:pStyle w:val="TableContents"/>
              <w:spacing w:line="276" w:lineRule="auto"/>
              <w:jc w:val="center"/>
              <w:rPr>
                <w:rFonts w:ascii="Arial" w:eastAsia="Times New Roman" w:hAnsi="Arial"/>
                <w:b/>
                <w:bCs/>
                <w:sz w:val="22"/>
                <w:szCs w:val="22"/>
              </w:rPr>
            </w:pPr>
          </w:p>
        </w:tc>
        <w:tc>
          <w:tcPr>
            <w:tcW w:w="1929"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55" w:type="dxa"/>
              <w:left w:w="55" w:type="dxa"/>
              <w:bottom w:w="55" w:type="dxa"/>
              <w:right w:w="55" w:type="dxa"/>
            </w:tcMar>
            <w:vAlign w:val="center"/>
          </w:tcPr>
          <w:p w14:paraId="020E5A28" w14:textId="7BF68E7F" w:rsidR="001E1F59" w:rsidRDefault="001E1F59" w:rsidP="00663B2C">
            <w:pPr>
              <w:pStyle w:val="TableContents"/>
              <w:spacing w:line="276" w:lineRule="auto"/>
              <w:jc w:val="center"/>
              <w:rPr>
                <w:rFonts w:ascii="Arial" w:eastAsia="Times New Roman" w:hAnsi="Arial"/>
                <w:b/>
                <w:bCs/>
                <w:sz w:val="22"/>
                <w:szCs w:val="22"/>
              </w:rPr>
            </w:pPr>
          </w:p>
          <w:p w14:paraId="4A3B8510" w14:textId="76713F4C" w:rsidR="001E1F59" w:rsidRPr="00681B81" w:rsidRDefault="001E1F59" w:rsidP="00F323B7">
            <w:pPr>
              <w:pStyle w:val="TableContents"/>
              <w:spacing w:line="276" w:lineRule="auto"/>
              <w:jc w:val="center"/>
              <w:rPr>
                <w:rFonts w:ascii="Arial" w:eastAsia="Times New Roman" w:hAnsi="Arial"/>
                <w:b/>
                <w:bCs/>
                <w:sz w:val="22"/>
                <w:szCs w:val="22"/>
              </w:rPr>
            </w:pPr>
            <w:r>
              <w:rPr>
                <w:rFonts w:ascii="Arial" w:eastAsia="Times New Roman" w:hAnsi="Arial"/>
                <w:b/>
                <w:bCs/>
                <w:sz w:val="22"/>
                <w:szCs w:val="22"/>
              </w:rPr>
              <w:t>131</w:t>
            </w:r>
          </w:p>
        </w:tc>
      </w:tr>
    </w:tbl>
    <w:p w14:paraId="5446ED41" w14:textId="77777777" w:rsidR="0013698A" w:rsidRDefault="0013698A" w:rsidP="0013698A">
      <w:pPr>
        <w:pStyle w:val="Standard"/>
        <w:spacing w:line="276" w:lineRule="auto"/>
        <w:rPr>
          <w:rFonts w:ascii="Arial" w:eastAsia="Times New Roman" w:hAnsi="Arial"/>
          <w:b/>
          <w:bCs/>
          <w:sz w:val="22"/>
          <w:szCs w:val="22"/>
          <w:lang w:eastAsia="sl-SI"/>
        </w:rPr>
      </w:pPr>
    </w:p>
    <w:p w14:paraId="42A6A37F" w14:textId="4844467A" w:rsidR="00E823CA" w:rsidRDefault="00E823CA" w:rsidP="0013698A">
      <w:pPr>
        <w:pStyle w:val="Standard"/>
        <w:spacing w:line="276" w:lineRule="auto"/>
        <w:rPr>
          <w:rFonts w:ascii="Arial" w:eastAsia="Times New Roman" w:hAnsi="Arial"/>
          <w:sz w:val="22"/>
          <w:szCs w:val="22"/>
          <w:lang w:eastAsia="sl-SI"/>
        </w:rPr>
      </w:pPr>
      <w:bookmarkStart w:id="3" w:name="_Hlk157498679"/>
      <w:r w:rsidRPr="00041BC8">
        <w:rPr>
          <w:rFonts w:ascii="Arial" w:eastAsia="Times New Roman" w:hAnsi="Arial"/>
          <w:b/>
          <w:bCs/>
          <w:sz w:val="22"/>
          <w:szCs w:val="22"/>
          <w:lang w:eastAsia="sl-SI"/>
        </w:rPr>
        <w:t xml:space="preserve">*dietni meni </w:t>
      </w:r>
      <w:bookmarkStart w:id="4" w:name="_Hlk177119828"/>
      <w:r w:rsidRPr="00041BC8">
        <w:rPr>
          <w:rFonts w:ascii="Arial" w:eastAsia="Times New Roman" w:hAnsi="Arial"/>
          <w:sz w:val="22"/>
          <w:szCs w:val="22"/>
          <w:lang w:eastAsia="sl-SI"/>
        </w:rPr>
        <w:t>(</w:t>
      </w:r>
      <w:r w:rsidR="00041BC8" w:rsidRPr="00041BC8">
        <w:rPr>
          <w:rFonts w:ascii="Arial" w:eastAsia="Times New Roman" w:hAnsi="Arial"/>
          <w:sz w:val="22"/>
          <w:szCs w:val="22"/>
          <w:lang w:eastAsia="sl-SI"/>
        </w:rPr>
        <w:t xml:space="preserve">trenutno </w:t>
      </w:r>
      <w:r w:rsidRPr="00041BC8">
        <w:rPr>
          <w:rFonts w:ascii="Arial" w:eastAsia="Times New Roman" w:hAnsi="Arial"/>
          <w:sz w:val="22"/>
          <w:szCs w:val="22"/>
          <w:lang w:eastAsia="sl-SI"/>
        </w:rPr>
        <w:t>sladkorna dieta</w:t>
      </w:r>
      <w:r w:rsidR="00041BC8" w:rsidRPr="00041BC8">
        <w:rPr>
          <w:rFonts w:ascii="Arial" w:eastAsia="Times New Roman" w:hAnsi="Arial"/>
          <w:sz w:val="22"/>
          <w:szCs w:val="22"/>
          <w:lang w:eastAsia="sl-SI"/>
        </w:rPr>
        <w:t xml:space="preserve"> in dieta</w:t>
      </w:r>
      <w:r w:rsidRPr="00041BC8">
        <w:rPr>
          <w:rFonts w:ascii="Arial" w:eastAsia="Times New Roman" w:hAnsi="Arial"/>
          <w:sz w:val="22"/>
          <w:szCs w:val="22"/>
          <w:lang w:eastAsia="sl-SI"/>
        </w:rPr>
        <w:t xml:space="preserve"> brez laktoze)</w:t>
      </w:r>
      <w:bookmarkEnd w:id="4"/>
    </w:p>
    <w:p w14:paraId="3F007DDF" w14:textId="77777777" w:rsidR="0062451C" w:rsidRDefault="0062451C" w:rsidP="0013698A">
      <w:pPr>
        <w:pStyle w:val="Standard"/>
        <w:spacing w:line="276" w:lineRule="auto"/>
        <w:rPr>
          <w:rFonts w:ascii="Arial" w:eastAsia="Times New Roman" w:hAnsi="Arial"/>
          <w:b/>
          <w:bCs/>
          <w:sz w:val="22"/>
          <w:szCs w:val="22"/>
          <w:u w:val="single"/>
          <w:lang w:eastAsia="sl-SI"/>
        </w:rPr>
      </w:pPr>
    </w:p>
    <w:p w14:paraId="387B8BDC" w14:textId="587C98D8" w:rsidR="00286760" w:rsidRPr="00286760" w:rsidRDefault="00286760" w:rsidP="0013698A">
      <w:pPr>
        <w:pStyle w:val="Standard"/>
        <w:spacing w:line="276" w:lineRule="auto"/>
        <w:rPr>
          <w:rFonts w:ascii="Arial" w:eastAsia="Times New Roman" w:hAnsi="Arial"/>
          <w:b/>
          <w:bCs/>
          <w:sz w:val="22"/>
          <w:szCs w:val="22"/>
          <w:u w:val="single"/>
          <w:lang w:eastAsia="sl-SI"/>
        </w:rPr>
      </w:pPr>
      <w:r>
        <w:rPr>
          <w:rFonts w:ascii="Arial" w:eastAsia="Times New Roman" w:hAnsi="Arial"/>
          <w:b/>
          <w:bCs/>
          <w:sz w:val="22"/>
          <w:szCs w:val="22"/>
          <w:u w:val="single"/>
          <w:lang w:eastAsia="sl-SI"/>
        </w:rPr>
        <w:t>Priprava in dostava večerij (o</w:t>
      </w:r>
      <w:r w:rsidRPr="00681B81">
        <w:rPr>
          <w:rFonts w:ascii="Arial" w:eastAsia="Times New Roman" w:hAnsi="Arial"/>
          <w:b/>
          <w:bCs/>
          <w:sz w:val="22"/>
          <w:szCs w:val="22"/>
          <w:u w:val="single"/>
          <w:lang w:eastAsia="sl-SI"/>
        </w:rPr>
        <w:t xml:space="preserve">d ponedeljka do </w:t>
      </w:r>
      <w:r w:rsidR="001E1F59">
        <w:rPr>
          <w:rFonts w:ascii="Arial" w:eastAsia="Times New Roman" w:hAnsi="Arial"/>
          <w:b/>
          <w:bCs/>
          <w:sz w:val="22"/>
          <w:szCs w:val="22"/>
          <w:u w:val="single"/>
          <w:lang w:eastAsia="sl-SI"/>
        </w:rPr>
        <w:t>petka</w:t>
      </w:r>
      <w:r>
        <w:rPr>
          <w:rFonts w:ascii="Arial" w:eastAsia="Times New Roman" w:hAnsi="Arial"/>
          <w:b/>
          <w:bCs/>
          <w:sz w:val="22"/>
          <w:szCs w:val="22"/>
          <w:u w:val="single"/>
          <w:lang w:eastAsia="sl-SI"/>
        </w:rPr>
        <w:t>):</w:t>
      </w:r>
    </w:p>
    <w:bookmarkEnd w:id="3"/>
    <w:p w14:paraId="2113E4E6" w14:textId="77777777" w:rsidR="00E823CA" w:rsidRPr="00681B81" w:rsidRDefault="00E823CA" w:rsidP="0013698A">
      <w:pPr>
        <w:pStyle w:val="Standard"/>
        <w:spacing w:line="276" w:lineRule="auto"/>
        <w:rPr>
          <w:rFonts w:ascii="Arial" w:eastAsia="Times New Roman" w:hAnsi="Arial"/>
          <w:b/>
          <w:bCs/>
          <w:sz w:val="22"/>
          <w:szCs w:val="22"/>
          <w:lang w:eastAsia="sl-SI"/>
        </w:rPr>
      </w:pPr>
    </w:p>
    <w:tbl>
      <w:tblPr>
        <w:tblpPr w:leftFromText="141" w:rightFromText="141" w:vertAnchor="text" w:tblpY="1"/>
        <w:tblOverlap w:val="never"/>
        <w:tblW w:w="9673" w:type="dxa"/>
        <w:tblLayout w:type="fixed"/>
        <w:tblCellMar>
          <w:left w:w="10" w:type="dxa"/>
          <w:right w:w="10" w:type="dxa"/>
        </w:tblCellMar>
        <w:tblLook w:val="04A0" w:firstRow="1" w:lastRow="0" w:firstColumn="1" w:lastColumn="0" w:noHBand="0" w:noVBand="1"/>
      </w:tblPr>
      <w:tblGrid>
        <w:gridCol w:w="1934"/>
        <w:gridCol w:w="1934"/>
        <w:gridCol w:w="1374"/>
        <w:gridCol w:w="2496"/>
        <w:gridCol w:w="1935"/>
      </w:tblGrid>
      <w:tr w:rsidR="001E1F59" w:rsidRPr="00681B81" w14:paraId="1A21CE77" w14:textId="77777777" w:rsidTr="002B4AEC">
        <w:trPr>
          <w:trHeight w:val="560"/>
        </w:trPr>
        <w:tc>
          <w:tcPr>
            <w:tcW w:w="19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008BE04" w14:textId="77777777" w:rsidR="001E1F59" w:rsidRPr="00681B81" w:rsidRDefault="001E1F59" w:rsidP="00E823CA">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Enota</w:t>
            </w:r>
          </w:p>
        </w:tc>
        <w:tc>
          <w:tcPr>
            <w:tcW w:w="19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A6E6C68" w14:textId="1773FE0B" w:rsidR="001E1F59" w:rsidRPr="00681B81" w:rsidRDefault="001E1F59" w:rsidP="00E823CA">
            <w:pPr>
              <w:pStyle w:val="TableContents"/>
              <w:spacing w:line="276" w:lineRule="auto"/>
              <w:jc w:val="center"/>
              <w:rPr>
                <w:rFonts w:ascii="Arial" w:eastAsia="Times New Roman" w:hAnsi="Arial"/>
                <w:sz w:val="22"/>
                <w:szCs w:val="22"/>
              </w:rPr>
            </w:pPr>
            <w:r w:rsidRPr="00681B81">
              <w:rPr>
                <w:rFonts w:ascii="Arial" w:eastAsia="Times New Roman" w:hAnsi="Arial"/>
                <w:sz w:val="22"/>
                <w:szCs w:val="22"/>
              </w:rPr>
              <w:t>Navadni meni</w:t>
            </w:r>
          </w:p>
        </w:tc>
        <w:tc>
          <w:tcPr>
            <w:tcW w:w="137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419A29" w14:textId="0F9704CC" w:rsidR="001E1F59" w:rsidRPr="00681B81" w:rsidRDefault="001E1F59" w:rsidP="00E823CA">
            <w:pPr>
              <w:pStyle w:val="TableContents"/>
              <w:spacing w:line="276" w:lineRule="auto"/>
              <w:jc w:val="center"/>
              <w:rPr>
                <w:rFonts w:ascii="Arial" w:eastAsia="Times New Roman" w:hAnsi="Arial"/>
                <w:sz w:val="22"/>
                <w:szCs w:val="22"/>
              </w:rPr>
            </w:pPr>
            <w:r>
              <w:rPr>
                <w:rFonts w:ascii="Arial" w:eastAsia="Times New Roman" w:hAnsi="Arial"/>
                <w:sz w:val="22"/>
                <w:szCs w:val="22"/>
              </w:rPr>
              <w:t>*</w:t>
            </w:r>
            <w:r w:rsidRPr="00681B81">
              <w:rPr>
                <w:rFonts w:ascii="Arial" w:eastAsia="Times New Roman" w:hAnsi="Arial"/>
                <w:sz w:val="22"/>
                <w:szCs w:val="22"/>
              </w:rPr>
              <w:t>Dietni meni</w:t>
            </w:r>
          </w:p>
        </w:tc>
        <w:tc>
          <w:tcPr>
            <w:tcW w:w="2496" w:type="dxa"/>
            <w:tcBorders>
              <w:top w:val="single" w:sz="2" w:space="0" w:color="000000"/>
              <w:left w:val="single" w:sz="2" w:space="0" w:color="000000"/>
              <w:bottom w:val="single" w:sz="2" w:space="0" w:color="000000"/>
            </w:tcBorders>
            <w:shd w:val="clear" w:color="auto" w:fill="auto"/>
          </w:tcPr>
          <w:p w14:paraId="5C967818" w14:textId="2C66B6E4" w:rsidR="001E1F59" w:rsidRPr="00681B81" w:rsidRDefault="001E1F59" w:rsidP="00E823CA">
            <w:pPr>
              <w:pStyle w:val="TableContents"/>
              <w:spacing w:line="276" w:lineRule="auto"/>
              <w:jc w:val="center"/>
              <w:rPr>
                <w:rFonts w:ascii="Arial" w:eastAsia="Times New Roman" w:hAnsi="Arial"/>
                <w:b/>
                <w:sz w:val="22"/>
                <w:szCs w:val="22"/>
              </w:rPr>
            </w:pPr>
            <w:r w:rsidRPr="001E1F59">
              <w:rPr>
                <w:rFonts w:ascii="Arial" w:eastAsia="Times New Roman" w:hAnsi="Arial"/>
                <w:bCs/>
                <w:sz w:val="22"/>
                <w:szCs w:val="22"/>
              </w:rPr>
              <w:t>Pasirana hrana/navadna sekljana</w:t>
            </w:r>
            <w:r w:rsidR="00F323B7">
              <w:rPr>
                <w:rFonts w:ascii="Arial" w:eastAsia="Times New Roman" w:hAnsi="Arial"/>
                <w:bCs/>
                <w:sz w:val="22"/>
                <w:szCs w:val="22"/>
              </w:rPr>
              <w:t xml:space="preserve">                (</w:t>
            </w:r>
            <w:r w:rsidR="000733A6" w:rsidRPr="000733A6">
              <w:rPr>
                <w:rFonts w:ascii="Arial" w:eastAsia="Times New Roman" w:hAnsi="Arial"/>
                <w:bCs/>
                <w:sz w:val="22"/>
                <w:szCs w:val="22"/>
              </w:rPr>
              <w:t>navadni meni</w:t>
            </w:r>
            <w:r w:rsidR="00F323B7">
              <w:rPr>
                <w:rFonts w:ascii="Arial" w:eastAsia="Times New Roman" w:hAnsi="Arial"/>
                <w:bCs/>
                <w:sz w:val="22"/>
                <w:szCs w:val="22"/>
              </w:rPr>
              <w:t>)</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3EA34F31" w14:textId="4C3306BE" w:rsidR="001E1F59" w:rsidRPr="00681B81" w:rsidRDefault="001E1F59" w:rsidP="00E823CA">
            <w:pPr>
              <w:pStyle w:val="TableContents"/>
              <w:spacing w:line="276" w:lineRule="auto"/>
              <w:jc w:val="center"/>
              <w:rPr>
                <w:rFonts w:ascii="Arial" w:eastAsia="Times New Roman" w:hAnsi="Arial"/>
                <w:b/>
                <w:sz w:val="22"/>
                <w:szCs w:val="22"/>
              </w:rPr>
            </w:pPr>
            <w:r w:rsidRPr="00681B81">
              <w:rPr>
                <w:rFonts w:ascii="Arial" w:eastAsia="Times New Roman" w:hAnsi="Arial"/>
                <w:b/>
                <w:sz w:val="22"/>
                <w:szCs w:val="22"/>
              </w:rPr>
              <w:t>Dnevno število večerij</w:t>
            </w:r>
          </w:p>
        </w:tc>
      </w:tr>
      <w:tr w:rsidR="001E1F59" w:rsidRPr="00681B81" w14:paraId="6C1D6E8A" w14:textId="77777777" w:rsidTr="002B4AEC">
        <w:trPr>
          <w:trHeight w:val="560"/>
        </w:trPr>
        <w:tc>
          <w:tcPr>
            <w:tcW w:w="1934" w:type="dxa"/>
            <w:tcBorders>
              <w:left w:val="single" w:sz="2" w:space="0" w:color="000000"/>
              <w:bottom w:val="single" w:sz="2" w:space="0" w:color="000000"/>
            </w:tcBorders>
            <w:tcMar>
              <w:top w:w="55" w:type="dxa"/>
              <w:left w:w="55" w:type="dxa"/>
              <w:bottom w:w="55" w:type="dxa"/>
              <w:right w:w="55" w:type="dxa"/>
            </w:tcMar>
          </w:tcPr>
          <w:p w14:paraId="1DFA5F88" w14:textId="462B0F1E" w:rsidR="001E1F59" w:rsidRPr="00681B81" w:rsidRDefault="001E1F59" w:rsidP="001E1F59">
            <w:pPr>
              <w:pStyle w:val="TableContents"/>
              <w:spacing w:line="276" w:lineRule="auto"/>
              <w:rPr>
                <w:rFonts w:ascii="Arial" w:eastAsia="Times New Roman" w:hAnsi="Arial"/>
                <w:sz w:val="22"/>
                <w:szCs w:val="22"/>
              </w:rPr>
            </w:pPr>
            <w:r w:rsidRPr="001E1F59">
              <w:rPr>
                <w:rFonts w:ascii="Arial" w:eastAsia="Times New Roman" w:hAnsi="Arial"/>
                <w:sz w:val="22"/>
                <w:szCs w:val="22"/>
              </w:rPr>
              <w:t>Stara Gora</w:t>
            </w:r>
          </w:p>
        </w:tc>
        <w:tc>
          <w:tcPr>
            <w:tcW w:w="1934" w:type="dxa"/>
            <w:tcBorders>
              <w:left w:val="single" w:sz="2" w:space="0" w:color="000000"/>
              <w:bottom w:val="single" w:sz="2" w:space="0" w:color="000000"/>
            </w:tcBorders>
            <w:tcMar>
              <w:top w:w="55" w:type="dxa"/>
              <w:left w:w="55" w:type="dxa"/>
              <w:bottom w:w="55" w:type="dxa"/>
              <w:right w:w="55" w:type="dxa"/>
            </w:tcMar>
            <w:vAlign w:val="center"/>
          </w:tcPr>
          <w:p w14:paraId="292FB601" w14:textId="257BC545" w:rsidR="001E1F59" w:rsidRPr="00681B81"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26</w:t>
            </w:r>
          </w:p>
        </w:tc>
        <w:tc>
          <w:tcPr>
            <w:tcW w:w="1374" w:type="dxa"/>
            <w:tcBorders>
              <w:left w:val="single" w:sz="2" w:space="0" w:color="000000"/>
              <w:bottom w:val="single" w:sz="2" w:space="0" w:color="000000"/>
            </w:tcBorders>
            <w:tcMar>
              <w:top w:w="55" w:type="dxa"/>
              <w:left w:w="55" w:type="dxa"/>
              <w:bottom w:w="55" w:type="dxa"/>
              <w:right w:w="55" w:type="dxa"/>
            </w:tcMar>
            <w:vAlign w:val="center"/>
          </w:tcPr>
          <w:p w14:paraId="266616C9" w14:textId="2164FC99" w:rsidR="001E1F59" w:rsidRPr="00681B81"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11</w:t>
            </w:r>
          </w:p>
        </w:tc>
        <w:tc>
          <w:tcPr>
            <w:tcW w:w="2496" w:type="dxa"/>
            <w:tcBorders>
              <w:left w:val="single" w:sz="2" w:space="0" w:color="000000"/>
              <w:bottom w:val="single" w:sz="2" w:space="0" w:color="000000"/>
            </w:tcBorders>
            <w:shd w:val="clear" w:color="auto" w:fill="auto"/>
          </w:tcPr>
          <w:p w14:paraId="34D77E30" w14:textId="290DF0FE" w:rsidR="001E1F59" w:rsidRDefault="001E1F59" w:rsidP="001E1F59">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15</w:t>
            </w: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47DFB487" w14:textId="48C68EAF" w:rsidR="001E1F59" w:rsidRPr="00681B81"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52</w:t>
            </w:r>
          </w:p>
        </w:tc>
      </w:tr>
      <w:tr w:rsidR="001E1F59" w:rsidRPr="00681B81" w14:paraId="30339B96" w14:textId="77777777" w:rsidTr="002B4AEC">
        <w:trPr>
          <w:trHeight w:val="560"/>
        </w:trPr>
        <w:tc>
          <w:tcPr>
            <w:tcW w:w="1934" w:type="dxa"/>
            <w:tcBorders>
              <w:left w:val="single" w:sz="2" w:space="0" w:color="000000"/>
              <w:bottom w:val="single" w:sz="2" w:space="0" w:color="000000"/>
            </w:tcBorders>
            <w:tcMar>
              <w:top w:w="55" w:type="dxa"/>
              <w:left w:w="55" w:type="dxa"/>
              <w:bottom w:w="55" w:type="dxa"/>
              <w:right w:w="55" w:type="dxa"/>
            </w:tcMar>
          </w:tcPr>
          <w:p w14:paraId="4D111622" w14:textId="7CEFDA32" w:rsidR="001E1F59" w:rsidRPr="00681B81" w:rsidRDefault="001E1F59" w:rsidP="001E1F59">
            <w:pPr>
              <w:pStyle w:val="TableContents"/>
              <w:spacing w:line="276" w:lineRule="auto"/>
              <w:rPr>
                <w:rFonts w:ascii="Arial" w:eastAsia="Times New Roman" w:hAnsi="Arial"/>
                <w:sz w:val="22"/>
                <w:szCs w:val="22"/>
              </w:rPr>
            </w:pPr>
            <w:r w:rsidRPr="001E1F59">
              <w:rPr>
                <w:rFonts w:ascii="Arial" w:eastAsia="Times New Roman" w:hAnsi="Arial"/>
                <w:sz w:val="22"/>
                <w:szCs w:val="22"/>
              </w:rPr>
              <w:t>Goriški center VDC  in BE</w:t>
            </w:r>
          </w:p>
        </w:tc>
        <w:tc>
          <w:tcPr>
            <w:tcW w:w="1934" w:type="dxa"/>
            <w:tcBorders>
              <w:left w:val="single" w:sz="2" w:space="0" w:color="000000"/>
              <w:bottom w:val="single" w:sz="2" w:space="0" w:color="000000"/>
            </w:tcBorders>
            <w:tcMar>
              <w:top w:w="55" w:type="dxa"/>
              <w:left w:w="55" w:type="dxa"/>
              <w:bottom w:w="55" w:type="dxa"/>
              <w:right w:w="55" w:type="dxa"/>
            </w:tcMar>
            <w:vAlign w:val="center"/>
          </w:tcPr>
          <w:p w14:paraId="238AEE8B" w14:textId="290AE49E" w:rsidR="001E1F59"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23</w:t>
            </w:r>
          </w:p>
        </w:tc>
        <w:tc>
          <w:tcPr>
            <w:tcW w:w="1374" w:type="dxa"/>
            <w:tcBorders>
              <w:left w:val="single" w:sz="2" w:space="0" w:color="000000"/>
              <w:bottom w:val="single" w:sz="2" w:space="0" w:color="000000"/>
            </w:tcBorders>
            <w:tcMar>
              <w:top w:w="55" w:type="dxa"/>
              <w:left w:w="55" w:type="dxa"/>
              <w:bottom w:w="55" w:type="dxa"/>
              <w:right w:w="55" w:type="dxa"/>
            </w:tcMar>
            <w:vAlign w:val="center"/>
          </w:tcPr>
          <w:p w14:paraId="23EE1C52" w14:textId="3A3B38F9" w:rsidR="001E1F59"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4</w:t>
            </w:r>
          </w:p>
        </w:tc>
        <w:tc>
          <w:tcPr>
            <w:tcW w:w="2496" w:type="dxa"/>
            <w:tcBorders>
              <w:left w:val="single" w:sz="2" w:space="0" w:color="000000"/>
              <w:bottom w:val="single" w:sz="2" w:space="0" w:color="000000"/>
            </w:tcBorders>
            <w:shd w:val="clear" w:color="auto" w:fill="auto"/>
          </w:tcPr>
          <w:p w14:paraId="00C136C2" w14:textId="77777777" w:rsidR="001E1F59" w:rsidRDefault="001E1F59" w:rsidP="001E1F59">
            <w:pPr>
              <w:pStyle w:val="TableContents"/>
              <w:spacing w:line="276" w:lineRule="auto"/>
              <w:jc w:val="center"/>
              <w:rPr>
                <w:rFonts w:ascii="Arial" w:eastAsia="Times New Roman" w:hAnsi="Arial"/>
                <w:sz w:val="22"/>
                <w:szCs w:val="22"/>
              </w:rPr>
            </w:pP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0F5E5019" w14:textId="74B91833" w:rsidR="001E1F59" w:rsidRDefault="001E1F59" w:rsidP="001E1F59">
            <w:pPr>
              <w:pStyle w:val="TableContents"/>
              <w:spacing w:line="276" w:lineRule="auto"/>
              <w:jc w:val="center"/>
              <w:rPr>
                <w:rFonts w:ascii="Arial" w:eastAsia="Times New Roman" w:hAnsi="Arial"/>
                <w:sz w:val="22"/>
                <w:szCs w:val="22"/>
              </w:rPr>
            </w:pPr>
            <w:r>
              <w:rPr>
                <w:rFonts w:ascii="Arial" w:eastAsia="Times New Roman" w:hAnsi="Arial"/>
                <w:sz w:val="22"/>
                <w:szCs w:val="22"/>
              </w:rPr>
              <w:t>27</w:t>
            </w:r>
          </w:p>
        </w:tc>
      </w:tr>
      <w:tr w:rsidR="001E1F59" w:rsidRPr="0013698A" w14:paraId="3928C0DF" w14:textId="77777777" w:rsidTr="002B4AEC">
        <w:trPr>
          <w:trHeight w:val="561"/>
        </w:trPr>
        <w:tc>
          <w:tcPr>
            <w:tcW w:w="1934" w:type="dxa"/>
            <w:tcBorders>
              <w:left w:val="single" w:sz="2" w:space="0" w:color="000000"/>
              <w:bottom w:val="single" w:sz="2" w:space="0" w:color="000000"/>
            </w:tcBorders>
            <w:tcMar>
              <w:top w:w="55" w:type="dxa"/>
              <w:left w:w="55" w:type="dxa"/>
              <w:bottom w:w="55" w:type="dxa"/>
              <w:right w:w="55" w:type="dxa"/>
            </w:tcMar>
            <w:vAlign w:val="center"/>
          </w:tcPr>
          <w:p w14:paraId="4026999F" w14:textId="77777777" w:rsidR="001E1F59" w:rsidRPr="00681B81" w:rsidRDefault="001E1F59" w:rsidP="00E823CA">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Skupaj</w:t>
            </w:r>
          </w:p>
        </w:tc>
        <w:tc>
          <w:tcPr>
            <w:tcW w:w="1934"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14:paraId="23E03B69" w14:textId="7ABE30F5" w:rsidR="001E1F59" w:rsidRPr="00681B81" w:rsidRDefault="001E1F59" w:rsidP="00F323B7">
            <w:pPr>
              <w:pStyle w:val="TableContents"/>
              <w:spacing w:line="276" w:lineRule="auto"/>
              <w:rPr>
                <w:rFonts w:ascii="Arial" w:eastAsia="Times New Roman" w:hAnsi="Arial"/>
                <w:sz w:val="22"/>
                <w:szCs w:val="22"/>
              </w:rPr>
            </w:pPr>
          </w:p>
        </w:tc>
        <w:tc>
          <w:tcPr>
            <w:tcW w:w="1374"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14:paraId="6C53EC08" w14:textId="03A9D07F" w:rsidR="001E1F59" w:rsidRPr="00681B81" w:rsidRDefault="001E1F59" w:rsidP="00F323B7">
            <w:pPr>
              <w:pStyle w:val="TableContents"/>
              <w:spacing w:line="276" w:lineRule="auto"/>
              <w:rPr>
                <w:rFonts w:ascii="Arial" w:eastAsia="Times New Roman" w:hAnsi="Arial"/>
                <w:sz w:val="22"/>
                <w:szCs w:val="22"/>
              </w:rPr>
            </w:pPr>
          </w:p>
        </w:tc>
        <w:tc>
          <w:tcPr>
            <w:tcW w:w="2496" w:type="dxa"/>
            <w:tcBorders>
              <w:left w:val="single" w:sz="2" w:space="0" w:color="000000"/>
              <w:bottom w:val="single" w:sz="2" w:space="0" w:color="000000"/>
            </w:tcBorders>
            <w:shd w:val="clear" w:color="auto" w:fill="F2F2F2" w:themeFill="background1" w:themeFillShade="F2"/>
          </w:tcPr>
          <w:p w14:paraId="7FA9FFF3" w14:textId="77777777" w:rsidR="001E1F59" w:rsidRDefault="001E1F59" w:rsidP="00E823CA">
            <w:pPr>
              <w:pStyle w:val="TableContents"/>
              <w:spacing w:line="276" w:lineRule="auto"/>
              <w:jc w:val="center"/>
              <w:rPr>
                <w:rFonts w:ascii="Arial" w:eastAsia="Times New Roman" w:hAnsi="Arial"/>
                <w:b/>
                <w:bCs/>
                <w:sz w:val="22"/>
                <w:szCs w:val="22"/>
              </w:rPr>
            </w:pP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1DE6C538" w14:textId="33B93E61" w:rsidR="001E1F59" w:rsidRPr="00681B81" w:rsidRDefault="001E1F59" w:rsidP="00E823CA">
            <w:pPr>
              <w:pStyle w:val="TableContents"/>
              <w:spacing w:line="276" w:lineRule="auto"/>
              <w:jc w:val="center"/>
              <w:rPr>
                <w:rFonts w:ascii="Arial" w:eastAsia="Times New Roman" w:hAnsi="Arial"/>
                <w:b/>
                <w:bCs/>
                <w:sz w:val="22"/>
                <w:szCs w:val="22"/>
              </w:rPr>
            </w:pPr>
            <w:r>
              <w:rPr>
                <w:rFonts w:ascii="Arial" w:eastAsia="Times New Roman" w:hAnsi="Arial"/>
                <w:b/>
                <w:bCs/>
                <w:sz w:val="22"/>
                <w:szCs w:val="22"/>
              </w:rPr>
              <w:t>79</w:t>
            </w:r>
          </w:p>
        </w:tc>
      </w:tr>
    </w:tbl>
    <w:p w14:paraId="790E0947" w14:textId="208A1F27" w:rsidR="00E823CA" w:rsidRDefault="00E823CA" w:rsidP="00286760">
      <w:pPr>
        <w:pStyle w:val="Standard"/>
        <w:spacing w:line="276" w:lineRule="auto"/>
        <w:jc w:val="both"/>
        <w:rPr>
          <w:rFonts w:ascii="Arial" w:eastAsia="Times New Roman" w:hAnsi="Arial"/>
          <w:sz w:val="22"/>
          <w:szCs w:val="22"/>
          <w:lang w:eastAsia="sl-SI"/>
        </w:rPr>
      </w:pPr>
      <w:r>
        <w:rPr>
          <w:rFonts w:ascii="Arial" w:eastAsia="Times New Roman" w:hAnsi="Arial"/>
          <w:b/>
          <w:bCs/>
          <w:sz w:val="22"/>
          <w:szCs w:val="22"/>
          <w:highlight w:val="yellow"/>
          <w:lang w:eastAsia="sl-SI"/>
        </w:rPr>
        <w:br w:type="textWrapping" w:clear="all"/>
      </w:r>
      <w:r w:rsidR="007E33C0">
        <w:rPr>
          <w:rFonts w:ascii="Arial" w:eastAsia="Times New Roman" w:hAnsi="Arial"/>
          <w:b/>
          <w:bCs/>
          <w:sz w:val="22"/>
          <w:szCs w:val="22"/>
          <w:lang w:eastAsia="sl-SI"/>
        </w:rPr>
        <w:t xml:space="preserve"> </w:t>
      </w:r>
      <w:r w:rsidR="007E33C0" w:rsidRPr="00041BC8">
        <w:rPr>
          <w:rFonts w:ascii="Arial" w:eastAsia="Times New Roman" w:hAnsi="Arial"/>
          <w:b/>
          <w:bCs/>
          <w:sz w:val="22"/>
          <w:szCs w:val="22"/>
          <w:lang w:eastAsia="sl-SI"/>
        </w:rPr>
        <w:t>*</w:t>
      </w:r>
      <w:r w:rsidRPr="00041BC8">
        <w:rPr>
          <w:rFonts w:ascii="Arial" w:eastAsia="Times New Roman" w:hAnsi="Arial"/>
          <w:b/>
          <w:bCs/>
          <w:sz w:val="22"/>
          <w:szCs w:val="22"/>
          <w:lang w:eastAsia="sl-SI"/>
        </w:rPr>
        <w:t xml:space="preserve">dietni meni </w:t>
      </w:r>
      <w:r w:rsidR="00041BC8" w:rsidRPr="00041BC8">
        <w:rPr>
          <w:rFonts w:ascii="Arial" w:eastAsia="Times New Roman" w:hAnsi="Arial"/>
          <w:sz w:val="22"/>
          <w:szCs w:val="22"/>
          <w:lang w:eastAsia="sl-SI"/>
        </w:rPr>
        <w:t>(trenutno sladkorna dieta in dieta brez laktoze)</w:t>
      </w:r>
    </w:p>
    <w:p w14:paraId="10271F7F" w14:textId="77777777" w:rsidR="007E33C0" w:rsidRDefault="007E33C0" w:rsidP="00E823CA">
      <w:pPr>
        <w:pStyle w:val="Standard"/>
        <w:spacing w:line="276" w:lineRule="auto"/>
        <w:rPr>
          <w:rFonts w:ascii="Arial" w:eastAsia="Times New Roman" w:hAnsi="Arial"/>
          <w:sz w:val="22"/>
          <w:szCs w:val="22"/>
          <w:lang w:eastAsia="sl-SI"/>
        </w:rPr>
      </w:pPr>
    </w:p>
    <w:p w14:paraId="6AACBAEE"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422E2C5D"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4EA61A78"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50DBC9C3"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6E3C8973"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67407311"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2FC8BBE8" w14:textId="77777777" w:rsidR="00D27480" w:rsidRDefault="00D27480" w:rsidP="001E1F59">
      <w:pPr>
        <w:pStyle w:val="Standard"/>
        <w:spacing w:line="276" w:lineRule="auto"/>
        <w:rPr>
          <w:rFonts w:ascii="Arial" w:eastAsia="Times New Roman" w:hAnsi="Arial"/>
          <w:b/>
          <w:bCs/>
          <w:sz w:val="22"/>
          <w:szCs w:val="22"/>
          <w:u w:val="single"/>
          <w:lang w:eastAsia="sl-SI"/>
        </w:rPr>
      </w:pPr>
    </w:p>
    <w:p w14:paraId="22578986" w14:textId="2E8B4452" w:rsidR="001E1F59" w:rsidRPr="00681B81" w:rsidRDefault="001E1F59" w:rsidP="001E1F59">
      <w:pPr>
        <w:pStyle w:val="Standard"/>
        <w:spacing w:line="276" w:lineRule="auto"/>
        <w:rPr>
          <w:rFonts w:ascii="Arial" w:eastAsia="Times New Roman" w:hAnsi="Arial"/>
          <w:b/>
          <w:bCs/>
          <w:sz w:val="22"/>
          <w:szCs w:val="22"/>
          <w:u w:val="single"/>
          <w:lang w:eastAsia="sl-SI"/>
        </w:rPr>
      </w:pPr>
      <w:r>
        <w:rPr>
          <w:rFonts w:ascii="Arial" w:eastAsia="Times New Roman" w:hAnsi="Arial"/>
          <w:b/>
          <w:bCs/>
          <w:sz w:val="22"/>
          <w:szCs w:val="22"/>
          <w:u w:val="single"/>
          <w:lang w:eastAsia="sl-SI"/>
        </w:rPr>
        <w:lastRenderedPageBreak/>
        <w:t>Priprava in dostava kosil (vikendi</w:t>
      </w:r>
      <w:r w:rsidR="00041BC8">
        <w:rPr>
          <w:rFonts w:ascii="Arial" w:eastAsia="Times New Roman" w:hAnsi="Arial"/>
          <w:b/>
          <w:bCs/>
          <w:sz w:val="22"/>
          <w:szCs w:val="22"/>
          <w:u w:val="single"/>
          <w:lang w:eastAsia="sl-SI"/>
        </w:rPr>
        <w:t xml:space="preserve"> in prazniki</w:t>
      </w:r>
      <w:r>
        <w:rPr>
          <w:rFonts w:ascii="Arial" w:eastAsia="Times New Roman" w:hAnsi="Arial"/>
          <w:b/>
          <w:bCs/>
          <w:sz w:val="22"/>
          <w:szCs w:val="22"/>
          <w:u w:val="single"/>
          <w:lang w:eastAsia="sl-SI"/>
        </w:rPr>
        <w:t>):</w:t>
      </w:r>
    </w:p>
    <w:p w14:paraId="1343B0D3" w14:textId="77777777" w:rsidR="001E1F59" w:rsidRPr="00681B81" w:rsidRDefault="001E1F59" w:rsidP="001E1F59">
      <w:pPr>
        <w:pStyle w:val="Standard"/>
        <w:spacing w:line="276" w:lineRule="auto"/>
        <w:rPr>
          <w:rFonts w:ascii="Arial" w:eastAsia="Times New Roman" w:hAnsi="Arial"/>
          <w:b/>
          <w:bCs/>
          <w:sz w:val="22"/>
          <w:szCs w:val="22"/>
          <w:lang w:eastAsia="sl-SI"/>
        </w:rPr>
      </w:pPr>
    </w:p>
    <w:tbl>
      <w:tblPr>
        <w:tblW w:w="9645" w:type="dxa"/>
        <w:tblLayout w:type="fixed"/>
        <w:tblCellMar>
          <w:left w:w="10" w:type="dxa"/>
          <w:right w:w="10" w:type="dxa"/>
        </w:tblCellMar>
        <w:tblLook w:val="04A0" w:firstRow="1" w:lastRow="0" w:firstColumn="1" w:lastColumn="0" w:noHBand="0" w:noVBand="1"/>
      </w:tblPr>
      <w:tblGrid>
        <w:gridCol w:w="1929"/>
        <w:gridCol w:w="1929"/>
        <w:gridCol w:w="1384"/>
        <w:gridCol w:w="2474"/>
        <w:gridCol w:w="1929"/>
      </w:tblGrid>
      <w:tr w:rsidR="001E1F59" w:rsidRPr="00681B81" w14:paraId="00799AAD" w14:textId="77777777" w:rsidTr="002B4AEC">
        <w:trPr>
          <w:trHeight w:val="545"/>
        </w:trPr>
        <w:tc>
          <w:tcPr>
            <w:tcW w:w="19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6E34BA5" w14:textId="77777777" w:rsidR="001E1F59" w:rsidRPr="00681B81" w:rsidRDefault="001E1F59" w:rsidP="00E51F54">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Enota</w:t>
            </w:r>
          </w:p>
        </w:tc>
        <w:tc>
          <w:tcPr>
            <w:tcW w:w="19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8D9CD3C" w14:textId="77777777" w:rsidR="001E1F59" w:rsidRPr="00681B81" w:rsidRDefault="001E1F59" w:rsidP="00E51F54">
            <w:pPr>
              <w:pStyle w:val="TableContents"/>
              <w:spacing w:line="276" w:lineRule="auto"/>
              <w:jc w:val="center"/>
              <w:rPr>
                <w:rFonts w:ascii="Arial" w:eastAsia="Times New Roman" w:hAnsi="Arial"/>
                <w:sz w:val="22"/>
                <w:szCs w:val="22"/>
              </w:rPr>
            </w:pPr>
            <w:r w:rsidRPr="00681B81">
              <w:rPr>
                <w:rFonts w:ascii="Arial" w:eastAsia="Times New Roman" w:hAnsi="Arial"/>
                <w:sz w:val="22"/>
                <w:szCs w:val="22"/>
              </w:rPr>
              <w:t>Navadni meni</w:t>
            </w:r>
          </w:p>
        </w:tc>
        <w:tc>
          <w:tcPr>
            <w:tcW w:w="138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6A35DE6"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w:t>
            </w:r>
            <w:r w:rsidRPr="00681B81">
              <w:rPr>
                <w:rFonts w:ascii="Arial" w:eastAsia="Times New Roman" w:hAnsi="Arial"/>
                <w:sz w:val="22"/>
                <w:szCs w:val="22"/>
              </w:rPr>
              <w:t>Dietni meni</w:t>
            </w:r>
          </w:p>
        </w:tc>
        <w:tc>
          <w:tcPr>
            <w:tcW w:w="2474" w:type="dxa"/>
            <w:tcBorders>
              <w:top w:val="single" w:sz="2" w:space="0" w:color="000000"/>
              <w:left w:val="single" w:sz="2" w:space="0" w:color="000000"/>
              <w:bottom w:val="single" w:sz="2" w:space="0" w:color="000000"/>
            </w:tcBorders>
            <w:shd w:val="clear" w:color="auto" w:fill="auto"/>
          </w:tcPr>
          <w:p w14:paraId="4062E20A" w14:textId="77777777" w:rsidR="001E1F59" w:rsidRDefault="001E1F59" w:rsidP="00E51F54">
            <w:pPr>
              <w:pStyle w:val="TableContents"/>
              <w:spacing w:line="276" w:lineRule="auto"/>
              <w:jc w:val="center"/>
              <w:rPr>
                <w:rFonts w:ascii="Arial" w:eastAsia="Times New Roman" w:hAnsi="Arial"/>
                <w:bCs/>
                <w:sz w:val="22"/>
                <w:szCs w:val="22"/>
              </w:rPr>
            </w:pPr>
            <w:r w:rsidRPr="001E1F59">
              <w:rPr>
                <w:rFonts w:ascii="Arial" w:eastAsia="Times New Roman" w:hAnsi="Arial"/>
                <w:bCs/>
                <w:sz w:val="22"/>
                <w:szCs w:val="22"/>
              </w:rPr>
              <w:t>Pasirana hrana/navadna sekljana</w:t>
            </w:r>
          </w:p>
          <w:p w14:paraId="545617FF" w14:textId="587ABF8D" w:rsidR="00F323B7" w:rsidRPr="001E1F59" w:rsidRDefault="00F323B7" w:rsidP="00E51F54">
            <w:pPr>
              <w:pStyle w:val="TableContents"/>
              <w:spacing w:line="276" w:lineRule="auto"/>
              <w:jc w:val="center"/>
              <w:rPr>
                <w:rFonts w:ascii="Arial" w:eastAsia="Times New Roman" w:hAnsi="Arial"/>
                <w:bCs/>
                <w:sz w:val="22"/>
                <w:szCs w:val="22"/>
              </w:rPr>
            </w:pPr>
            <w:r>
              <w:rPr>
                <w:rFonts w:ascii="Arial" w:eastAsia="Times New Roman" w:hAnsi="Arial"/>
                <w:bCs/>
                <w:sz w:val="22"/>
                <w:szCs w:val="22"/>
              </w:rPr>
              <w:t>(navadni meni)</w:t>
            </w:r>
          </w:p>
        </w:tc>
        <w:tc>
          <w:tcPr>
            <w:tcW w:w="192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05E36A81" w14:textId="77777777" w:rsidR="001E1F59" w:rsidRPr="00681B81" w:rsidRDefault="001E1F59" w:rsidP="00E51F54">
            <w:pPr>
              <w:pStyle w:val="TableContents"/>
              <w:spacing w:line="276" w:lineRule="auto"/>
              <w:jc w:val="center"/>
              <w:rPr>
                <w:rFonts w:ascii="Arial" w:eastAsia="Times New Roman" w:hAnsi="Arial"/>
                <w:b/>
                <w:sz w:val="22"/>
                <w:szCs w:val="22"/>
              </w:rPr>
            </w:pPr>
            <w:r w:rsidRPr="00681B81">
              <w:rPr>
                <w:rFonts w:ascii="Arial" w:eastAsia="Times New Roman" w:hAnsi="Arial"/>
                <w:b/>
                <w:sz w:val="22"/>
                <w:szCs w:val="22"/>
              </w:rPr>
              <w:t>Dnevno število kosil</w:t>
            </w:r>
          </w:p>
        </w:tc>
      </w:tr>
      <w:tr w:rsidR="001E1F59" w:rsidRPr="00681B81" w14:paraId="7392CB6F" w14:textId="77777777" w:rsidTr="002B4AEC">
        <w:trPr>
          <w:trHeight w:val="545"/>
        </w:trPr>
        <w:tc>
          <w:tcPr>
            <w:tcW w:w="1929" w:type="dxa"/>
            <w:tcBorders>
              <w:left w:val="single" w:sz="2" w:space="0" w:color="000000"/>
              <w:bottom w:val="single" w:sz="2" w:space="0" w:color="000000"/>
            </w:tcBorders>
            <w:tcMar>
              <w:top w:w="55" w:type="dxa"/>
              <w:left w:w="55" w:type="dxa"/>
              <w:bottom w:w="55" w:type="dxa"/>
              <w:right w:w="55" w:type="dxa"/>
            </w:tcMar>
            <w:vAlign w:val="center"/>
          </w:tcPr>
          <w:p w14:paraId="542FA115" w14:textId="77777777" w:rsidR="001E1F59" w:rsidRPr="00681B81" w:rsidRDefault="001E1F59" w:rsidP="00E51F54">
            <w:pPr>
              <w:pStyle w:val="TableContents"/>
              <w:spacing w:line="276" w:lineRule="auto"/>
              <w:rPr>
                <w:rFonts w:ascii="Arial" w:eastAsia="Times New Roman" w:hAnsi="Arial"/>
                <w:sz w:val="22"/>
                <w:szCs w:val="22"/>
              </w:rPr>
            </w:pPr>
            <w:r w:rsidRPr="001E1F59">
              <w:rPr>
                <w:rFonts w:ascii="Arial" w:eastAsia="Times New Roman" w:hAnsi="Arial"/>
                <w:sz w:val="22"/>
                <w:szCs w:val="22"/>
              </w:rPr>
              <w:t>Stara Gora</w:t>
            </w:r>
          </w:p>
        </w:tc>
        <w:tc>
          <w:tcPr>
            <w:tcW w:w="1929" w:type="dxa"/>
            <w:tcBorders>
              <w:left w:val="single" w:sz="2" w:space="0" w:color="000000"/>
              <w:bottom w:val="single" w:sz="2" w:space="0" w:color="000000"/>
            </w:tcBorders>
            <w:tcMar>
              <w:top w:w="55" w:type="dxa"/>
              <w:left w:w="55" w:type="dxa"/>
              <w:bottom w:w="55" w:type="dxa"/>
              <w:right w:w="55" w:type="dxa"/>
            </w:tcMar>
            <w:vAlign w:val="center"/>
          </w:tcPr>
          <w:p w14:paraId="42439259" w14:textId="25FE6C83"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26</w:t>
            </w:r>
          </w:p>
        </w:tc>
        <w:tc>
          <w:tcPr>
            <w:tcW w:w="1384" w:type="dxa"/>
            <w:tcBorders>
              <w:left w:val="single" w:sz="2" w:space="0" w:color="000000"/>
              <w:bottom w:val="single" w:sz="2" w:space="0" w:color="000000"/>
            </w:tcBorders>
            <w:tcMar>
              <w:top w:w="55" w:type="dxa"/>
              <w:left w:w="55" w:type="dxa"/>
              <w:bottom w:w="55" w:type="dxa"/>
              <w:right w:w="55" w:type="dxa"/>
            </w:tcMar>
            <w:vAlign w:val="center"/>
          </w:tcPr>
          <w:p w14:paraId="35523EF8"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11</w:t>
            </w:r>
          </w:p>
        </w:tc>
        <w:tc>
          <w:tcPr>
            <w:tcW w:w="2474" w:type="dxa"/>
            <w:tcBorders>
              <w:left w:val="single" w:sz="2" w:space="0" w:color="000000"/>
              <w:bottom w:val="single" w:sz="2" w:space="0" w:color="000000"/>
            </w:tcBorders>
            <w:shd w:val="clear" w:color="auto" w:fill="auto"/>
          </w:tcPr>
          <w:p w14:paraId="2F467361" w14:textId="77777777" w:rsidR="001E1F59" w:rsidRPr="00681B81" w:rsidRDefault="001E1F59" w:rsidP="00E51F54">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15</w:t>
            </w:r>
          </w:p>
        </w:tc>
        <w:tc>
          <w:tcPr>
            <w:tcW w:w="1929"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3CC52E6C" w14:textId="01528632"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52</w:t>
            </w:r>
          </w:p>
        </w:tc>
      </w:tr>
      <w:tr w:rsidR="001E1F59" w:rsidRPr="00681B81" w14:paraId="50D3A5E3" w14:textId="77777777" w:rsidTr="002B4AEC">
        <w:trPr>
          <w:trHeight w:val="545"/>
        </w:trPr>
        <w:tc>
          <w:tcPr>
            <w:tcW w:w="1929" w:type="dxa"/>
            <w:tcBorders>
              <w:left w:val="single" w:sz="2" w:space="0" w:color="000000"/>
              <w:bottom w:val="single" w:sz="2" w:space="0" w:color="000000"/>
            </w:tcBorders>
            <w:tcMar>
              <w:top w:w="55" w:type="dxa"/>
              <w:left w:w="55" w:type="dxa"/>
              <w:bottom w:w="55" w:type="dxa"/>
              <w:right w:w="55" w:type="dxa"/>
            </w:tcMar>
            <w:vAlign w:val="center"/>
          </w:tcPr>
          <w:p w14:paraId="6193583C" w14:textId="77777777" w:rsidR="001E1F59" w:rsidRPr="00681B81" w:rsidRDefault="001E1F59" w:rsidP="00E51F54">
            <w:pPr>
              <w:pStyle w:val="TableContents"/>
              <w:spacing w:line="276" w:lineRule="auto"/>
              <w:rPr>
                <w:rFonts w:ascii="Arial" w:eastAsia="Times New Roman" w:hAnsi="Arial"/>
                <w:sz w:val="22"/>
                <w:szCs w:val="22"/>
              </w:rPr>
            </w:pPr>
            <w:r w:rsidRPr="001E1F59">
              <w:rPr>
                <w:rFonts w:ascii="Arial" w:eastAsia="Times New Roman" w:hAnsi="Arial"/>
                <w:sz w:val="22"/>
                <w:szCs w:val="22"/>
              </w:rPr>
              <w:t>Goriški center VDC  in BE</w:t>
            </w:r>
          </w:p>
        </w:tc>
        <w:tc>
          <w:tcPr>
            <w:tcW w:w="1929" w:type="dxa"/>
            <w:tcBorders>
              <w:left w:val="single" w:sz="2" w:space="0" w:color="000000"/>
              <w:bottom w:val="single" w:sz="2" w:space="0" w:color="000000"/>
            </w:tcBorders>
            <w:tcMar>
              <w:top w:w="55" w:type="dxa"/>
              <w:left w:w="55" w:type="dxa"/>
              <w:bottom w:w="55" w:type="dxa"/>
              <w:right w:w="55" w:type="dxa"/>
            </w:tcMar>
            <w:vAlign w:val="center"/>
          </w:tcPr>
          <w:p w14:paraId="6CACD9D3" w14:textId="650BE953"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23</w:t>
            </w:r>
          </w:p>
        </w:tc>
        <w:tc>
          <w:tcPr>
            <w:tcW w:w="1384" w:type="dxa"/>
            <w:tcBorders>
              <w:left w:val="single" w:sz="2" w:space="0" w:color="000000"/>
              <w:bottom w:val="single" w:sz="2" w:space="0" w:color="000000"/>
            </w:tcBorders>
            <w:tcMar>
              <w:top w:w="55" w:type="dxa"/>
              <w:left w:w="55" w:type="dxa"/>
              <w:bottom w:w="55" w:type="dxa"/>
              <w:right w:w="55" w:type="dxa"/>
            </w:tcMar>
            <w:vAlign w:val="center"/>
          </w:tcPr>
          <w:p w14:paraId="3E2D604C" w14:textId="2D2151BD"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4</w:t>
            </w:r>
          </w:p>
        </w:tc>
        <w:tc>
          <w:tcPr>
            <w:tcW w:w="2474" w:type="dxa"/>
            <w:tcBorders>
              <w:left w:val="single" w:sz="2" w:space="0" w:color="000000"/>
              <w:bottom w:val="single" w:sz="2" w:space="0" w:color="000000"/>
            </w:tcBorders>
            <w:shd w:val="clear" w:color="auto" w:fill="auto"/>
          </w:tcPr>
          <w:p w14:paraId="6DD42C22" w14:textId="77777777" w:rsidR="001E1F59" w:rsidRPr="00681B81" w:rsidRDefault="001E1F59" w:rsidP="00E51F54">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0</w:t>
            </w:r>
          </w:p>
        </w:tc>
        <w:tc>
          <w:tcPr>
            <w:tcW w:w="1929"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7FADFD19" w14:textId="62C9FFC6"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27</w:t>
            </w:r>
          </w:p>
        </w:tc>
      </w:tr>
      <w:tr w:rsidR="001E1F59" w:rsidRPr="00681B81" w14:paraId="5F3F8F9E" w14:textId="77777777" w:rsidTr="002B4AEC">
        <w:trPr>
          <w:trHeight w:val="668"/>
        </w:trPr>
        <w:tc>
          <w:tcPr>
            <w:tcW w:w="1929"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28FCE67" w14:textId="77777777" w:rsidR="001E1F59" w:rsidRPr="00681B81" w:rsidRDefault="001E1F59" w:rsidP="00E51F54">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Skupaj</w:t>
            </w:r>
          </w:p>
        </w:tc>
        <w:tc>
          <w:tcPr>
            <w:tcW w:w="1929"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41EE368F" w14:textId="77777777" w:rsidR="001E1F59" w:rsidRPr="00681B81" w:rsidRDefault="001E1F59" w:rsidP="00E51F54">
            <w:pPr>
              <w:pStyle w:val="TableContents"/>
              <w:spacing w:line="276" w:lineRule="auto"/>
              <w:jc w:val="center"/>
              <w:rPr>
                <w:rFonts w:ascii="Arial" w:eastAsia="Times New Roman" w:hAnsi="Arial"/>
                <w:sz w:val="22"/>
                <w:szCs w:val="22"/>
              </w:rPr>
            </w:pPr>
          </w:p>
        </w:tc>
        <w:tc>
          <w:tcPr>
            <w:tcW w:w="1384" w:type="dxa"/>
            <w:tcBorders>
              <w:top w:val="single" w:sz="2" w:space="0" w:color="000000"/>
              <w:left w:val="single" w:sz="2" w:space="0" w:color="000000"/>
              <w:bottom w:val="single" w:sz="4" w:space="0" w:color="auto"/>
            </w:tcBorders>
            <w:shd w:val="clear" w:color="auto" w:fill="F2F2F2" w:themeFill="background1" w:themeFillShade="F2"/>
            <w:tcMar>
              <w:top w:w="55" w:type="dxa"/>
              <w:left w:w="55" w:type="dxa"/>
              <w:bottom w:w="55" w:type="dxa"/>
              <w:right w:w="55" w:type="dxa"/>
            </w:tcMar>
            <w:vAlign w:val="center"/>
          </w:tcPr>
          <w:p w14:paraId="6AAFF06D" w14:textId="77777777" w:rsidR="001E1F59" w:rsidRPr="00681B81" w:rsidRDefault="001E1F59" w:rsidP="00E51F54">
            <w:pPr>
              <w:pStyle w:val="TableContents"/>
              <w:spacing w:line="276" w:lineRule="auto"/>
              <w:jc w:val="center"/>
              <w:rPr>
                <w:rFonts w:ascii="Arial" w:eastAsia="Times New Roman" w:hAnsi="Arial"/>
                <w:sz w:val="22"/>
                <w:szCs w:val="22"/>
              </w:rPr>
            </w:pPr>
          </w:p>
        </w:tc>
        <w:tc>
          <w:tcPr>
            <w:tcW w:w="2474" w:type="dxa"/>
            <w:tcBorders>
              <w:top w:val="single" w:sz="2" w:space="0" w:color="000000"/>
              <w:left w:val="single" w:sz="2" w:space="0" w:color="000000"/>
              <w:bottom w:val="single" w:sz="4" w:space="0" w:color="auto"/>
            </w:tcBorders>
            <w:shd w:val="clear" w:color="auto" w:fill="F2F2F2" w:themeFill="background1" w:themeFillShade="F2"/>
          </w:tcPr>
          <w:p w14:paraId="7AA775B0" w14:textId="77777777" w:rsidR="001E1F59" w:rsidRDefault="001E1F59" w:rsidP="00E51F54">
            <w:pPr>
              <w:pStyle w:val="TableContents"/>
              <w:spacing w:line="276" w:lineRule="auto"/>
              <w:jc w:val="center"/>
              <w:rPr>
                <w:rFonts w:ascii="Arial" w:eastAsia="Times New Roman" w:hAnsi="Arial"/>
                <w:b/>
                <w:bCs/>
                <w:sz w:val="22"/>
                <w:szCs w:val="22"/>
              </w:rPr>
            </w:pPr>
          </w:p>
        </w:tc>
        <w:tc>
          <w:tcPr>
            <w:tcW w:w="1929" w:type="dxa"/>
            <w:tcBorders>
              <w:top w:val="single" w:sz="2" w:space="0" w:color="000000"/>
              <w:left w:val="single" w:sz="2" w:space="0" w:color="000000"/>
              <w:bottom w:val="single" w:sz="4" w:space="0" w:color="auto"/>
              <w:right w:val="single" w:sz="2" w:space="0" w:color="000000"/>
            </w:tcBorders>
            <w:shd w:val="clear" w:color="auto" w:fill="F2F2F2" w:themeFill="background1" w:themeFillShade="F2"/>
            <w:tcMar>
              <w:top w:w="55" w:type="dxa"/>
              <w:left w:w="55" w:type="dxa"/>
              <w:bottom w:w="55" w:type="dxa"/>
              <w:right w:w="55" w:type="dxa"/>
            </w:tcMar>
            <w:vAlign w:val="center"/>
          </w:tcPr>
          <w:p w14:paraId="055AD6F4" w14:textId="77777777" w:rsidR="001E1F59" w:rsidRDefault="001E1F59" w:rsidP="00E51F54">
            <w:pPr>
              <w:pStyle w:val="TableContents"/>
              <w:spacing w:line="276" w:lineRule="auto"/>
              <w:jc w:val="center"/>
              <w:rPr>
                <w:rFonts w:ascii="Arial" w:eastAsia="Times New Roman" w:hAnsi="Arial"/>
                <w:b/>
                <w:bCs/>
                <w:sz w:val="22"/>
                <w:szCs w:val="22"/>
              </w:rPr>
            </w:pPr>
          </w:p>
          <w:p w14:paraId="3ADD84E1" w14:textId="39F7E74D" w:rsidR="001E1F59" w:rsidRPr="00681B81" w:rsidRDefault="001E1F59" w:rsidP="00F323B7">
            <w:pPr>
              <w:pStyle w:val="TableContents"/>
              <w:spacing w:line="276" w:lineRule="auto"/>
              <w:jc w:val="center"/>
              <w:rPr>
                <w:rFonts w:ascii="Arial" w:eastAsia="Times New Roman" w:hAnsi="Arial"/>
                <w:b/>
                <w:bCs/>
                <w:sz w:val="22"/>
                <w:szCs w:val="22"/>
              </w:rPr>
            </w:pPr>
            <w:r>
              <w:rPr>
                <w:rFonts w:ascii="Arial" w:eastAsia="Times New Roman" w:hAnsi="Arial"/>
                <w:b/>
                <w:bCs/>
                <w:sz w:val="22"/>
                <w:szCs w:val="22"/>
              </w:rPr>
              <w:t>79</w:t>
            </w:r>
          </w:p>
        </w:tc>
      </w:tr>
    </w:tbl>
    <w:p w14:paraId="51A8129E" w14:textId="77777777" w:rsidR="00EE45C1" w:rsidRDefault="00EE45C1" w:rsidP="001E1F59">
      <w:pPr>
        <w:pStyle w:val="Standard"/>
        <w:spacing w:line="276" w:lineRule="auto"/>
        <w:rPr>
          <w:rFonts w:ascii="Arial" w:eastAsia="Times New Roman" w:hAnsi="Arial"/>
          <w:b/>
          <w:bCs/>
          <w:sz w:val="22"/>
          <w:szCs w:val="22"/>
          <w:u w:val="single"/>
          <w:lang w:eastAsia="sl-SI"/>
        </w:rPr>
      </w:pPr>
    </w:p>
    <w:p w14:paraId="03A58669" w14:textId="36E03042" w:rsidR="001E1F59" w:rsidRPr="00286760" w:rsidRDefault="001E1F59" w:rsidP="001E1F59">
      <w:pPr>
        <w:pStyle w:val="Standard"/>
        <w:spacing w:line="276" w:lineRule="auto"/>
        <w:rPr>
          <w:rFonts w:ascii="Arial" w:eastAsia="Times New Roman" w:hAnsi="Arial"/>
          <w:b/>
          <w:bCs/>
          <w:sz w:val="22"/>
          <w:szCs w:val="22"/>
          <w:u w:val="single"/>
          <w:lang w:eastAsia="sl-SI"/>
        </w:rPr>
      </w:pPr>
      <w:r>
        <w:rPr>
          <w:rFonts w:ascii="Arial" w:eastAsia="Times New Roman" w:hAnsi="Arial"/>
          <w:b/>
          <w:bCs/>
          <w:sz w:val="22"/>
          <w:szCs w:val="22"/>
          <w:u w:val="single"/>
          <w:lang w:eastAsia="sl-SI"/>
        </w:rPr>
        <w:t>Priprava in dostava večerij (vikendi</w:t>
      </w:r>
      <w:r w:rsidR="00041BC8">
        <w:rPr>
          <w:rFonts w:ascii="Arial" w:eastAsia="Times New Roman" w:hAnsi="Arial"/>
          <w:b/>
          <w:bCs/>
          <w:sz w:val="22"/>
          <w:szCs w:val="22"/>
          <w:u w:val="single"/>
          <w:lang w:eastAsia="sl-SI"/>
        </w:rPr>
        <w:t xml:space="preserve"> in prazniki</w:t>
      </w:r>
      <w:r>
        <w:rPr>
          <w:rFonts w:ascii="Arial" w:eastAsia="Times New Roman" w:hAnsi="Arial"/>
          <w:b/>
          <w:bCs/>
          <w:sz w:val="22"/>
          <w:szCs w:val="22"/>
          <w:u w:val="single"/>
          <w:lang w:eastAsia="sl-SI"/>
        </w:rPr>
        <w:t>):</w:t>
      </w:r>
    </w:p>
    <w:p w14:paraId="00222617" w14:textId="77777777" w:rsidR="001E1F59" w:rsidRPr="00681B81" w:rsidRDefault="001E1F59" w:rsidP="001E1F59">
      <w:pPr>
        <w:pStyle w:val="Standard"/>
        <w:spacing w:line="276" w:lineRule="auto"/>
        <w:rPr>
          <w:rFonts w:ascii="Arial" w:eastAsia="Times New Roman" w:hAnsi="Arial"/>
          <w:b/>
          <w:bCs/>
          <w:sz w:val="22"/>
          <w:szCs w:val="22"/>
          <w:lang w:eastAsia="sl-SI"/>
        </w:rPr>
      </w:pPr>
    </w:p>
    <w:tbl>
      <w:tblPr>
        <w:tblpPr w:leftFromText="141" w:rightFromText="141" w:vertAnchor="text" w:tblpY="1"/>
        <w:tblOverlap w:val="never"/>
        <w:tblW w:w="9673" w:type="dxa"/>
        <w:tblLayout w:type="fixed"/>
        <w:tblCellMar>
          <w:left w:w="10" w:type="dxa"/>
          <w:right w:w="10" w:type="dxa"/>
        </w:tblCellMar>
        <w:tblLook w:val="04A0" w:firstRow="1" w:lastRow="0" w:firstColumn="1" w:lastColumn="0" w:noHBand="0" w:noVBand="1"/>
      </w:tblPr>
      <w:tblGrid>
        <w:gridCol w:w="1934"/>
        <w:gridCol w:w="1934"/>
        <w:gridCol w:w="1374"/>
        <w:gridCol w:w="2496"/>
        <w:gridCol w:w="1935"/>
      </w:tblGrid>
      <w:tr w:rsidR="001E1F59" w:rsidRPr="00681B81" w14:paraId="4FAB8D74" w14:textId="77777777" w:rsidTr="002B4AEC">
        <w:trPr>
          <w:trHeight w:val="560"/>
        </w:trPr>
        <w:tc>
          <w:tcPr>
            <w:tcW w:w="19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91BFFD2" w14:textId="77777777" w:rsidR="001E1F59" w:rsidRPr="00681B81" w:rsidRDefault="001E1F59" w:rsidP="00E51F54">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Enota</w:t>
            </w:r>
          </w:p>
        </w:tc>
        <w:tc>
          <w:tcPr>
            <w:tcW w:w="19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231EF5D" w14:textId="77777777" w:rsidR="001E1F59" w:rsidRPr="00681B81" w:rsidRDefault="001E1F59" w:rsidP="00E51F54">
            <w:pPr>
              <w:pStyle w:val="TableContents"/>
              <w:spacing w:line="276" w:lineRule="auto"/>
              <w:jc w:val="center"/>
              <w:rPr>
                <w:rFonts w:ascii="Arial" w:eastAsia="Times New Roman" w:hAnsi="Arial"/>
                <w:sz w:val="22"/>
                <w:szCs w:val="22"/>
              </w:rPr>
            </w:pPr>
            <w:r w:rsidRPr="00681B81">
              <w:rPr>
                <w:rFonts w:ascii="Arial" w:eastAsia="Times New Roman" w:hAnsi="Arial"/>
                <w:sz w:val="22"/>
                <w:szCs w:val="22"/>
              </w:rPr>
              <w:t>Navadni meni</w:t>
            </w:r>
          </w:p>
        </w:tc>
        <w:tc>
          <w:tcPr>
            <w:tcW w:w="137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0B87D01"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w:t>
            </w:r>
            <w:r w:rsidRPr="00681B81">
              <w:rPr>
                <w:rFonts w:ascii="Arial" w:eastAsia="Times New Roman" w:hAnsi="Arial"/>
                <w:sz w:val="22"/>
                <w:szCs w:val="22"/>
              </w:rPr>
              <w:t>Dietni meni</w:t>
            </w:r>
          </w:p>
        </w:tc>
        <w:tc>
          <w:tcPr>
            <w:tcW w:w="2496" w:type="dxa"/>
            <w:tcBorders>
              <w:top w:val="single" w:sz="2" w:space="0" w:color="000000"/>
              <w:left w:val="single" w:sz="2" w:space="0" w:color="000000"/>
              <w:bottom w:val="single" w:sz="2" w:space="0" w:color="000000"/>
            </w:tcBorders>
            <w:shd w:val="clear" w:color="auto" w:fill="auto"/>
          </w:tcPr>
          <w:p w14:paraId="19E9DF0A" w14:textId="77777777" w:rsidR="001E1F59" w:rsidRDefault="001E1F59" w:rsidP="00E51F54">
            <w:pPr>
              <w:pStyle w:val="TableContents"/>
              <w:spacing w:line="276" w:lineRule="auto"/>
              <w:jc w:val="center"/>
              <w:rPr>
                <w:rFonts w:ascii="Arial" w:eastAsia="Times New Roman" w:hAnsi="Arial"/>
                <w:bCs/>
                <w:sz w:val="22"/>
                <w:szCs w:val="22"/>
              </w:rPr>
            </w:pPr>
            <w:r w:rsidRPr="001E1F59">
              <w:rPr>
                <w:rFonts w:ascii="Arial" w:eastAsia="Times New Roman" w:hAnsi="Arial"/>
                <w:bCs/>
                <w:sz w:val="22"/>
                <w:szCs w:val="22"/>
              </w:rPr>
              <w:t>Pasirana hrana/navadna sekljana</w:t>
            </w:r>
          </w:p>
          <w:p w14:paraId="50A06E60" w14:textId="445723BF" w:rsidR="00F323B7" w:rsidRPr="00681B81" w:rsidRDefault="00F323B7" w:rsidP="00E51F54">
            <w:pPr>
              <w:pStyle w:val="TableContents"/>
              <w:spacing w:line="276" w:lineRule="auto"/>
              <w:jc w:val="center"/>
              <w:rPr>
                <w:rFonts w:ascii="Arial" w:eastAsia="Times New Roman" w:hAnsi="Arial"/>
                <w:b/>
                <w:sz w:val="22"/>
                <w:szCs w:val="22"/>
              </w:rPr>
            </w:pPr>
            <w:r>
              <w:rPr>
                <w:rFonts w:ascii="Arial" w:eastAsia="Times New Roman" w:hAnsi="Arial"/>
                <w:bCs/>
                <w:sz w:val="22"/>
                <w:szCs w:val="22"/>
              </w:rPr>
              <w:t>(navadni meni)</w:t>
            </w:r>
          </w:p>
        </w:tc>
        <w:tc>
          <w:tcPr>
            <w:tcW w:w="19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35B72FA5" w14:textId="77777777" w:rsidR="001E1F59" w:rsidRPr="00681B81" w:rsidRDefault="001E1F59" w:rsidP="00E51F54">
            <w:pPr>
              <w:pStyle w:val="TableContents"/>
              <w:spacing w:line="276" w:lineRule="auto"/>
              <w:jc w:val="center"/>
              <w:rPr>
                <w:rFonts w:ascii="Arial" w:eastAsia="Times New Roman" w:hAnsi="Arial"/>
                <w:b/>
                <w:sz w:val="22"/>
                <w:szCs w:val="22"/>
              </w:rPr>
            </w:pPr>
            <w:r w:rsidRPr="00681B81">
              <w:rPr>
                <w:rFonts w:ascii="Arial" w:eastAsia="Times New Roman" w:hAnsi="Arial"/>
                <w:b/>
                <w:sz w:val="22"/>
                <w:szCs w:val="22"/>
              </w:rPr>
              <w:t>Dnevno število večerij</w:t>
            </w:r>
          </w:p>
        </w:tc>
      </w:tr>
      <w:tr w:rsidR="001E1F59" w:rsidRPr="00681B81" w14:paraId="6F9DFD83" w14:textId="77777777" w:rsidTr="002B4AEC">
        <w:trPr>
          <w:trHeight w:val="560"/>
        </w:trPr>
        <w:tc>
          <w:tcPr>
            <w:tcW w:w="1934" w:type="dxa"/>
            <w:tcBorders>
              <w:left w:val="single" w:sz="2" w:space="0" w:color="000000"/>
              <w:bottom w:val="single" w:sz="2" w:space="0" w:color="000000"/>
            </w:tcBorders>
            <w:tcMar>
              <w:top w:w="55" w:type="dxa"/>
              <w:left w:w="55" w:type="dxa"/>
              <w:bottom w:w="55" w:type="dxa"/>
              <w:right w:w="55" w:type="dxa"/>
            </w:tcMar>
          </w:tcPr>
          <w:p w14:paraId="035E840B" w14:textId="77777777" w:rsidR="001E1F59" w:rsidRPr="00681B81" w:rsidRDefault="001E1F59" w:rsidP="00E51F54">
            <w:pPr>
              <w:pStyle w:val="TableContents"/>
              <w:spacing w:line="276" w:lineRule="auto"/>
              <w:rPr>
                <w:rFonts w:ascii="Arial" w:eastAsia="Times New Roman" w:hAnsi="Arial"/>
                <w:sz w:val="22"/>
                <w:szCs w:val="22"/>
              </w:rPr>
            </w:pPr>
            <w:r w:rsidRPr="001E1F59">
              <w:rPr>
                <w:rFonts w:ascii="Arial" w:eastAsia="Times New Roman" w:hAnsi="Arial"/>
                <w:sz w:val="22"/>
                <w:szCs w:val="22"/>
              </w:rPr>
              <w:t>Stara Gora</w:t>
            </w:r>
          </w:p>
        </w:tc>
        <w:tc>
          <w:tcPr>
            <w:tcW w:w="1934" w:type="dxa"/>
            <w:tcBorders>
              <w:left w:val="single" w:sz="2" w:space="0" w:color="000000"/>
              <w:bottom w:val="single" w:sz="2" w:space="0" w:color="000000"/>
            </w:tcBorders>
            <w:tcMar>
              <w:top w:w="55" w:type="dxa"/>
              <w:left w:w="55" w:type="dxa"/>
              <w:bottom w:w="55" w:type="dxa"/>
              <w:right w:w="55" w:type="dxa"/>
            </w:tcMar>
            <w:vAlign w:val="center"/>
          </w:tcPr>
          <w:p w14:paraId="5BFC58DC"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26</w:t>
            </w:r>
          </w:p>
        </w:tc>
        <w:tc>
          <w:tcPr>
            <w:tcW w:w="1374" w:type="dxa"/>
            <w:tcBorders>
              <w:left w:val="single" w:sz="2" w:space="0" w:color="000000"/>
              <w:bottom w:val="single" w:sz="2" w:space="0" w:color="000000"/>
            </w:tcBorders>
            <w:tcMar>
              <w:top w:w="55" w:type="dxa"/>
              <w:left w:w="55" w:type="dxa"/>
              <w:bottom w:w="55" w:type="dxa"/>
              <w:right w:w="55" w:type="dxa"/>
            </w:tcMar>
            <w:vAlign w:val="center"/>
          </w:tcPr>
          <w:p w14:paraId="7AE9D8F8"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11</w:t>
            </w:r>
          </w:p>
        </w:tc>
        <w:tc>
          <w:tcPr>
            <w:tcW w:w="2496" w:type="dxa"/>
            <w:tcBorders>
              <w:left w:val="single" w:sz="2" w:space="0" w:color="000000"/>
              <w:bottom w:val="single" w:sz="2" w:space="0" w:color="000000"/>
            </w:tcBorders>
            <w:shd w:val="clear" w:color="auto" w:fill="auto"/>
          </w:tcPr>
          <w:p w14:paraId="78359541" w14:textId="77777777" w:rsidR="001E1F59" w:rsidRDefault="001E1F59" w:rsidP="00E51F54">
            <w:pPr>
              <w:pStyle w:val="TableContents"/>
              <w:spacing w:before="120" w:line="276" w:lineRule="auto"/>
              <w:jc w:val="center"/>
              <w:rPr>
                <w:rFonts w:ascii="Arial" w:eastAsia="Times New Roman" w:hAnsi="Arial"/>
                <w:sz w:val="22"/>
                <w:szCs w:val="22"/>
              </w:rPr>
            </w:pPr>
            <w:r>
              <w:rPr>
                <w:rFonts w:ascii="Arial" w:eastAsia="Times New Roman" w:hAnsi="Arial"/>
                <w:sz w:val="22"/>
                <w:szCs w:val="22"/>
              </w:rPr>
              <w:t>15</w:t>
            </w: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3AABE5DC" w14:textId="77777777" w:rsidR="001E1F59" w:rsidRPr="00681B81"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52</w:t>
            </w:r>
          </w:p>
        </w:tc>
      </w:tr>
      <w:tr w:rsidR="001E1F59" w:rsidRPr="00681B81" w14:paraId="20251259" w14:textId="77777777" w:rsidTr="002B4AEC">
        <w:trPr>
          <w:trHeight w:val="560"/>
        </w:trPr>
        <w:tc>
          <w:tcPr>
            <w:tcW w:w="1934" w:type="dxa"/>
            <w:tcBorders>
              <w:left w:val="single" w:sz="2" w:space="0" w:color="000000"/>
              <w:bottom w:val="single" w:sz="2" w:space="0" w:color="000000"/>
            </w:tcBorders>
            <w:tcMar>
              <w:top w:w="55" w:type="dxa"/>
              <w:left w:w="55" w:type="dxa"/>
              <w:bottom w:w="55" w:type="dxa"/>
              <w:right w:w="55" w:type="dxa"/>
            </w:tcMar>
          </w:tcPr>
          <w:p w14:paraId="1B138D91" w14:textId="77777777" w:rsidR="001E1F59" w:rsidRPr="00681B81" w:rsidRDefault="001E1F59" w:rsidP="00E51F54">
            <w:pPr>
              <w:pStyle w:val="TableContents"/>
              <w:spacing w:line="276" w:lineRule="auto"/>
              <w:rPr>
                <w:rFonts w:ascii="Arial" w:eastAsia="Times New Roman" w:hAnsi="Arial"/>
                <w:sz w:val="22"/>
                <w:szCs w:val="22"/>
              </w:rPr>
            </w:pPr>
            <w:r w:rsidRPr="001E1F59">
              <w:rPr>
                <w:rFonts w:ascii="Arial" w:eastAsia="Times New Roman" w:hAnsi="Arial"/>
                <w:sz w:val="22"/>
                <w:szCs w:val="22"/>
              </w:rPr>
              <w:t>Goriški center VDC  in BE</w:t>
            </w:r>
          </w:p>
        </w:tc>
        <w:tc>
          <w:tcPr>
            <w:tcW w:w="1934" w:type="dxa"/>
            <w:tcBorders>
              <w:left w:val="single" w:sz="2" w:space="0" w:color="000000"/>
              <w:bottom w:val="single" w:sz="2" w:space="0" w:color="000000"/>
            </w:tcBorders>
            <w:tcMar>
              <w:top w:w="55" w:type="dxa"/>
              <w:left w:w="55" w:type="dxa"/>
              <w:bottom w:w="55" w:type="dxa"/>
              <w:right w:w="55" w:type="dxa"/>
            </w:tcMar>
            <w:vAlign w:val="center"/>
          </w:tcPr>
          <w:p w14:paraId="582ABAA2" w14:textId="77777777" w:rsidR="001E1F59"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23</w:t>
            </w:r>
          </w:p>
        </w:tc>
        <w:tc>
          <w:tcPr>
            <w:tcW w:w="1374" w:type="dxa"/>
            <w:tcBorders>
              <w:left w:val="single" w:sz="2" w:space="0" w:color="000000"/>
              <w:bottom w:val="single" w:sz="2" w:space="0" w:color="000000"/>
            </w:tcBorders>
            <w:tcMar>
              <w:top w:w="55" w:type="dxa"/>
              <w:left w:w="55" w:type="dxa"/>
              <w:bottom w:w="55" w:type="dxa"/>
              <w:right w:w="55" w:type="dxa"/>
            </w:tcMar>
            <w:vAlign w:val="center"/>
          </w:tcPr>
          <w:p w14:paraId="7A46B336" w14:textId="77777777" w:rsidR="001E1F59"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4</w:t>
            </w:r>
          </w:p>
        </w:tc>
        <w:tc>
          <w:tcPr>
            <w:tcW w:w="2496" w:type="dxa"/>
            <w:tcBorders>
              <w:left w:val="single" w:sz="2" w:space="0" w:color="000000"/>
              <w:bottom w:val="single" w:sz="2" w:space="0" w:color="000000"/>
            </w:tcBorders>
            <w:shd w:val="clear" w:color="auto" w:fill="auto"/>
          </w:tcPr>
          <w:p w14:paraId="05562112" w14:textId="77777777" w:rsidR="001E1F59" w:rsidRDefault="001E1F59" w:rsidP="00E51F54">
            <w:pPr>
              <w:pStyle w:val="TableContents"/>
              <w:spacing w:line="276" w:lineRule="auto"/>
              <w:jc w:val="center"/>
              <w:rPr>
                <w:rFonts w:ascii="Arial" w:eastAsia="Times New Roman" w:hAnsi="Arial"/>
                <w:sz w:val="22"/>
                <w:szCs w:val="22"/>
              </w:rPr>
            </w:pP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543F6C28" w14:textId="77777777" w:rsidR="001E1F59" w:rsidRDefault="001E1F59" w:rsidP="00E51F54">
            <w:pPr>
              <w:pStyle w:val="TableContents"/>
              <w:spacing w:line="276" w:lineRule="auto"/>
              <w:jc w:val="center"/>
              <w:rPr>
                <w:rFonts w:ascii="Arial" w:eastAsia="Times New Roman" w:hAnsi="Arial"/>
                <w:sz w:val="22"/>
                <w:szCs w:val="22"/>
              </w:rPr>
            </w:pPr>
            <w:r>
              <w:rPr>
                <w:rFonts w:ascii="Arial" w:eastAsia="Times New Roman" w:hAnsi="Arial"/>
                <w:sz w:val="22"/>
                <w:szCs w:val="22"/>
              </w:rPr>
              <w:t>27</w:t>
            </w:r>
          </w:p>
        </w:tc>
      </w:tr>
      <w:tr w:rsidR="001E1F59" w:rsidRPr="0013698A" w14:paraId="3E29F15A" w14:textId="77777777" w:rsidTr="002B4AEC">
        <w:trPr>
          <w:trHeight w:val="561"/>
        </w:trPr>
        <w:tc>
          <w:tcPr>
            <w:tcW w:w="1934" w:type="dxa"/>
            <w:tcBorders>
              <w:left w:val="single" w:sz="2" w:space="0" w:color="000000"/>
              <w:bottom w:val="single" w:sz="2" w:space="0" w:color="000000"/>
            </w:tcBorders>
            <w:tcMar>
              <w:top w:w="55" w:type="dxa"/>
              <w:left w:w="55" w:type="dxa"/>
              <w:bottom w:w="55" w:type="dxa"/>
              <w:right w:w="55" w:type="dxa"/>
            </w:tcMar>
            <w:vAlign w:val="center"/>
          </w:tcPr>
          <w:p w14:paraId="493DB5AD" w14:textId="77777777" w:rsidR="001E1F59" w:rsidRPr="00681B81" w:rsidRDefault="001E1F59" w:rsidP="00E51F54">
            <w:pPr>
              <w:pStyle w:val="TableContents"/>
              <w:spacing w:line="276" w:lineRule="auto"/>
              <w:rPr>
                <w:rFonts w:ascii="Arial" w:eastAsia="Times New Roman" w:hAnsi="Arial"/>
                <w:b/>
                <w:bCs/>
                <w:sz w:val="22"/>
                <w:szCs w:val="22"/>
              </w:rPr>
            </w:pPr>
            <w:r w:rsidRPr="00681B81">
              <w:rPr>
                <w:rFonts w:ascii="Arial" w:eastAsia="Times New Roman" w:hAnsi="Arial"/>
                <w:b/>
                <w:bCs/>
                <w:sz w:val="22"/>
                <w:szCs w:val="22"/>
              </w:rPr>
              <w:t>Skupaj</w:t>
            </w:r>
          </w:p>
        </w:tc>
        <w:tc>
          <w:tcPr>
            <w:tcW w:w="1934"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14:paraId="5F6F836A" w14:textId="77777777" w:rsidR="001E1F59" w:rsidRPr="00681B81" w:rsidRDefault="001E1F59" w:rsidP="00E51F54">
            <w:pPr>
              <w:pStyle w:val="TableContents"/>
              <w:spacing w:line="276" w:lineRule="auto"/>
              <w:jc w:val="center"/>
              <w:rPr>
                <w:rFonts w:ascii="Arial" w:eastAsia="Times New Roman" w:hAnsi="Arial"/>
                <w:sz w:val="22"/>
                <w:szCs w:val="22"/>
              </w:rPr>
            </w:pPr>
          </w:p>
        </w:tc>
        <w:tc>
          <w:tcPr>
            <w:tcW w:w="1374"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14:paraId="541163FB" w14:textId="77777777" w:rsidR="001E1F59" w:rsidRPr="00681B81" w:rsidRDefault="001E1F59" w:rsidP="00E51F54">
            <w:pPr>
              <w:pStyle w:val="TableContents"/>
              <w:spacing w:line="276" w:lineRule="auto"/>
              <w:jc w:val="center"/>
              <w:rPr>
                <w:rFonts w:ascii="Arial" w:eastAsia="Times New Roman" w:hAnsi="Arial"/>
                <w:sz w:val="22"/>
                <w:szCs w:val="22"/>
              </w:rPr>
            </w:pPr>
          </w:p>
        </w:tc>
        <w:tc>
          <w:tcPr>
            <w:tcW w:w="2496" w:type="dxa"/>
            <w:tcBorders>
              <w:left w:val="single" w:sz="2" w:space="0" w:color="000000"/>
              <w:bottom w:val="single" w:sz="2" w:space="0" w:color="000000"/>
            </w:tcBorders>
            <w:shd w:val="clear" w:color="auto" w:fill="F2F2F2" w:themeFill="background1" w:themeFillShade="F2"/>
          </w:tcPr>
          <w:p w14:paraId="3A35724B" w14:textId="77777777" w:rsidR="001E1F59" w:rsidRDefault="001E1F59" w:rsidP="00E51F54">
            <w:pPr>
              <w:pStyle w:val="TableContents"/>
              <w:spacing w:line="276" w:lineRule="auto"/>
              <w:jc w:val="center"/>
              <w:rPr>
                <w:rFonts w:ascii="Arial" w:eastAsia="Times New Roman" w:hAnsi="Arial"/>
                <w:b/>
                <w:bCs/>
                <w:sz w:val="22"/>
                <w:szCs w:val="22"/>
              </w:rPr>
            </w:pPr>
          </w:p>
        </w:tc>
        <w:tc>
          <w:tcPr>
            <w:tcW w:w="1935"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2F6E867B" w14:textId="77777777" w:rsidR="001E1F59" w:rsidRPr="00681B81" w:rsidRDefault="001E1F59" w:rsidP="00E51F54">
            <w:pPr>
              <w:pStyle w:val="TableContents"/>
              <w:spacing w:line="276" w:lineRule="auto"/>
              <w:jc w:val="center"/>
              <w:rPr>
                <w:rFonts w:ascii="Arial" w:eastAsia="Times New Roman" w:hAnsi="Arial"/>
                <w:b/>
                <w:bCs/>
                <w:sz w:val="22"/>
                <w:szCs w:val="22"/>
              </w:rPr>
            </w:pPr>
            <w:r>
              <w:rPr>
                <w:rFonts w:ascii="Arial" w:eastAsia="Times New Roman" w:hAnsi="Arial"/>
                <w:b/>
                <w:bCs/>
                <w:sz w:val="22"/>
                <w:szCs w:val="22"/>
              </w:rPr>
              <w:t>79</w:t>
            </w:r>
          </w:p>
        </w:tc>
      </w:tr>
    </w:tbl>
    <w:p w14:paraId="6A1CED46" w14:textId="3CB1A773" w:rsidR="001E1F59" w:rsidRDefault="001E1F59" w:rsidP="001E1F59">
      <w:pPr>
        <w:pStyle w:val="Standard"/>
        <w:spacing w:line="276" w:lineRule="auto"/>
        <w:jc w:val="both"/>
        <w:rPr>
          <w:rFonts w:ascii="Arial" w:eastAsia="Times New Roman" w:hAnsi="Arial"/>
          <w:sz w:val="22"/>
          <w:szCs w:val="22"/>
          <w:lang w:eastAsia="sl-SI"/>
        </w:rPr>
      </w:pPr>
      <w:r>
        <w:rPr>
          <w:rFonts w:ascii="Arial" w:eastAsia="Times New Roman" w:hAnsi="Arial"/>
          <w:b/>
          <w:bCs/>
          <w:sz w:val="22"/>
          <w:szCs w:val="22"/>
          <w:highlight w:val="yellow"/>
          <w:lang w:eastAsia="sl-SI"/>
        </w:rPr>
        <w:br w:type="textWrapping" w:clear="all"/>
      </w:r>
      <w:r>
        <w:rPr>
          <w:rFonts w:ascii="Arial" w:eastAsia="Times New Roman" w:hAnsi="Arial"/>
          <w:b/>
          <w:bCs/>
          <w:sz w:val="22"/>
          <w:szCs w:val="22"/>
          <w:lang w:eastAsia="sl-SI"/>
        </w:rPr>
        <w:t xml:space="preserve"> </w:t>
      </w:r>
      <w:r w:rsidRPr="00041BC8">
        <w:rPr>
          <w:rFonts w:ascii="Arial" w:eastAsia="Times New Roman" w:hAnsi="Arial"/>
          <w:b/>
          <w:bCs/>
          <w:sz w:val="22"/>
          <w:szCs w:val="22"/>
          <w:lang w:eastAsia="sl-SI"/>
        </w:rPr>
        <w:t xml:space="preserve">*dietni meni </w:t>
      </w:r>
      <w:r w:rsidR="00041BC8" w:rsidRPr="00041BC8">
        <w:rPr>
          <w:rFonts w:ascii="Arial" w:eastAsia="Times New Roman" w:hAnsi="Arial"/>
          <w:sz w:val="22"/>
          <w:szCs w:val="22"/>
          <w:lang w:eastAsia="sl-SI"/>
        </w:rPr>
        <w:t>(trenutno sladkorna dieta in dieta brez laktoze)</w:t>
      </w:r>
    </w:p>
    <w:p w14:paraId="05F80E10" w14:textId="77777777" w:rsidR="0062451C" w:rsidRDefault="0062451C" w:rsidP="00B63440">
      <w:pPr>
        <w:pStyle w:val="Standard"/>
        <w:spacing w:after="120" w:line="276" w:lineRule="auto"/>
        <w:rPr>
          <w:rFonts w:ascii="Arial" w:eastAsia="Times New Roman" w:hAnsi="Arial"/>
          <w:b/>
          <w:bCs/>
          <w:sz w:val="22"/>
          <w:szCs w:val="22"/>
          <w:u w:val="single"/>
          <w:lang w:eastAsia="sl-SI"/>
        </w:rPr>
      </w:pPr>
    </w:p>
    <w:p w14:paraId="33C8E201" w14:textId="02FED9D9" w:rsidR="001E1F59" w:rsidRPr="002B4AEC" w:rsidRDefault="00041BC8" w:rsidP="00B63440">
      <w:pPr>
        <w:pStyle w:val="Standard"/>
        <w:spacing w:after="120" w:line="276" w:lineRule="auto"/>
        <w:rPr>
          <w:rFonts w:ascii="Arial" w:eastAsia="Times New Roman" w:hAnsi="Arial"/>
          <w:b/>
          <w:bCs/>
          <w:sz w:val="22"/>
          <w:szCs w:val="22"/>
          <w:u w:val="single"/>
          <w:lang w:eastAsia="sl-SI"/>
        </w:rPr>
      </w:pPr>
      <w:r w:rsidRPr="002B4AEC">
        <w:rPr>
          <w:rFonts w:ascii="Arial" w:eastAsia="Times New Roman" w:hAnsi="Arial"/>
          <w:b/>
          <w:bCs/>
          <w:sz w:val="22"/>
          <w:szCs w:val="22"/>
          <w:u w:val="single"/>
          <w:lang w:eastAsia="sl-SI"/>
        </w:rPr>
        <w:t>Seznam diet, ki jih mora zagotavljati ponudnik:</w:t>
      </w:r>
      <w:r w:rsidR="002B4AEC">
        <w:rPr>
          <w:rFonts w:ascii="Arial" w:eastAsia="Times New Roman" w:hAnsi="Arial"/>
          <w:b/>
          <w:bCs/>
          <w:sz w:val="22"/>
          <w:szCs w:val="22"/>
          <w:u w:val="single"/>
          <w:lang w:eastAsia="sl-SI"/>
        </w:rPr>
        <w:t>*</w:t>
      </w:r>
    </w:p>
    <w:tbl>
      <w:tblPr>
        <w:tblW w:w="9120" w:type="dxa"/>
        <w:tblInd w:w="-45" w:type="dxa"/>
        <w:tblLayout w:type="fixed"/>
        <w:tblCellMar>
          <w:left w:w="10" w:type="dxa"/>
          <w:right w:w="10" w:type="dxa"/>
        </w:tblCellMar>
        <w:tblLook w:val="04A0" w:firstRow="1" w:lastRow="0" w:firstColumn="1" w:lastColumn="0" w:noHBand="0" w:noVBand="1"/>
      </w:tblPr>
      <w:tblGrid>
        <w:gridCol w:w="906"/>
        <w:gridCol w:w="3682"/>
        <w:gridCol w:w="850"/>
        <w:gridCol w:w="3682"/>
      </w:tblGrid>
      <w:tr w:rsidR="001E1F59" w14:paraId="43907B22" w14:textId="77777777" w:rsidTr="00B63440">
        <w:trPr>
          <w:trHeight w:val="370"/>
        </w:trPr>
        <w:tc>
          <w:tcPr>
            <w:tcW w:w="906" w:type="dxa"/>
            <w:tcBorders>
              <w:top w:val="single" w:sz="2" w:space="0" w:color="000000"/>
              <w:left w:val="single" w:sz="2" w:space="0" w:color="000000"/>
              <w:bottom w:val="single" w:sz="2" w:space="0" w:color="000000"/>
              <w:right w:val="nil"/>
            </w:tcBorders>
            <w:shd w:val="clear" w:color="auto" w:fill="E2EFD9" w:themeFill="accent6" w:themeFillTint="33"/>
            <w:vAlign w:val="center"/>
            <w:hideMark/>
          </w:tcPr>
          <w:p w14:paraId="731066AC" w14:textId="77777777" w:rsidR="001E1F59" w:rsidRDefault="001E1F59" w:rsidP="00E51F54">
            <w:pPr>
              <w:pStyle w:val="TableContents"/>
              <w:spacing w:line="276" w:lineRule="auto"/>
              <w:rPr>
                <w:rFonts w:ascii="Cambria" w:eastAsia="Times New Roman" w:hAnsi="Cambria" w:cs="Arial Narrow"/>
                <w:b/>
                <w:bCs/>
                <w:sz w:val="22"/>
                <w:szCs w:val="22"/>
              </w:rPr>
            </w:pPr>
            <w:proofErr w:type="spellStart"/>
            <w:r>
              <w:rPr>
                <w:rFonts w:ascii="Cambria" w:eastAsia="Times New Roman" w:hAnsi="Cambria" w:cs="Arial Narrow"/>
                <w:b/>
                <w:bCs/>
                <w:sz w:val="22"/>
                <w:szCs w:val="22"/>
              </w:rPr>
              <w:t>Zap</w:t>
            </w:r>
            <w:proofErr w:type="spellEnd"/>
            <w:r>
              <w:rPr>
                <w:rFonts w:ascii="Cambria" w:eastAsia="Times New Roman" w:hAnsi="Cambria" w:cs="Arial Narrow"/>
                <w:b/>
                <w:bCs/>
                <w:sz w:val="22"/>
                <w:szCs w:val="22"/>
              </w:rPr>
              <w:t>. št.</w:t>
            </w:r>
          </w:p>
        </w:tc>
        <w:tc>
          <w:tcPr>
            <w:tcW w:w="8214" w:type="dxa"/>
            <w:gridSpan w:val="3"/>
            <w:tcBorders>
              <w:top w:val="single" w:sz="2" w:space="0" w:color="000000"/>
              <w:left w:val="single" w:sz="2" w:space="0" w:color="000000"/>
              <w:bottom w:val="single" w:sz="2" w:space="0" w:color="000000"/>
              <w:right w:val="single" w:sz="2" w:space="0" w:color="000000"/>
            </w:tcBorders>
            <w:shd w:val="clear" w:color="auto" w:fill="E2EFD9" w:themeFill="accent6" w:themeFillTint="33"/>
            <w:tcMar>
              <w:top w:w="55" w:type="dxa"/>
              <w:left w:w="55" w:type="dxa"/>
              <w:bottom w:w="55" w:type="dxa"/>
              <w:right w:w="55" w:type="dxa"/>
            </w:tcMar>
            <w:vAlign w:val="center"/>
            <w:hideMark/>
          </w:tcPr>
          <w:p w14:paraId="573FBF08" w14:textId="77777777" w:rsidR="001E1F59" w:rsidRDefault="001E1F59" w:rsidP="00E51F54">
            <w:pPr>
              <w:pStyle w:val="TableContents"/>
              <w:spacing w:line="276" w:lineRule="auto"/>
              <w:rPr>
                <w:rFonts w:ascii="Cambria" w:eastAsia="Times New Roman" w:hAnsi="Cambria" w:cs="Arial Narrow"/>
                <w:b/>
                <w:bCs/>
                <w:sz w:val="22"/>
                <w:szCs w:val="22"/>
              </w:rPr>
            </w:pPr>
            <w:r>
              <w:rPr>
                <w:rFonts w:ascii="Cambria" w:eastAsia="Times New Roman" w:hAnsi="Cambria" w:cs="Arial Narrow"/>
                <w:b/>
                <w:bCs/>
                <w:sz w:val="22"/>
                <w:szCs w:val="22"/>
              </w:rPr>
              <w:t>Vrsta diete</w:t>
            </w:r>
          </w:p>
        </w:tc>
      </w:tr>
      <w:tr w:rsidR="001E1F59" w14:paraId="0BFA259D"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0A76F896" w14:textId="2C62C24B" w:rsidR="001E1F59" w:rsidRDefault="00041BC8"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hideMark/>
          </w:tcPr>
          <w:p w14:paraId="112B4A78"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Ledvična</w:t>
            </w:r>
          </w:p>
        </w:tc>
        <w:tc>
          <w:tcPr>
            <w:tcW w:w="850" w:type="dxa"/>
            <w:tcBorders>
              <w:top w:val="nil"/>
              <w:left w:val="single" w:sz="2" w:space="0" w:color="000000"/>
              <w:bottom w:val="single" w:sz="2" w:space="0" w:color="000000"/>
              <w:right w:val="nil"/>
            </w:tcBorders>
            <w:shd w:val="clear" w:color="auto" w:fill="E7E6E6" w:themeFill="background2"/>
            <w:vAlign w:val="center"/>
            <w:hideMark/>
          </w:tcPr>
          <w:p w14:paraId="44D48502" w14:textId="152AC22A" w:rsidR="001E1F59" w:rsidRPr="00041BC8"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16</w:t>
            </w:r>
            <w:r w:rsidR="001E1F59" w:rsidRPr="00041BC8">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27FF6609" w14:textId="77777777" w:rsidR="001E1F59" w:rsidRPr="00041BC8" w:rsidRDefault="001E1F59" w:rsidP="00E51F54">
            <w:pPr>
              <w:pStyle w:val="TableContents"/>
              <w:spacing w:line="276" w:lineRule="auto"/>
              <w:jc w:val="both"/>
              <w:rPr>
                <w:rFonts w:ascii="Cambria" w:eastAsia="Times New Roman" w:hAnsi="Cambria" w:cs="Arial Narrow"/>
                <w:sz w:val="22"/>
                <w:szCs w:val="22"/>
              </w:rPr>
            </w:pPr>
            <w:r w:rsidRPr="00041BC8">
              <w:rPr>
                <w:rFonts w:ascii="Cambria" w:eastAsia="Times New Roman" w:hAnsi="Cambria" w:cs="Arial Narrow"/>
                <w:sz w:val="22"/>
                <w:szCs w:val="22"/>
              </w:rPr>
              <w:t>Brez mleka in mlečnih izdelkov</w:t>
            </w:r>
          </w:p>
        </w:tc>
      </w:tr>
      <w:tr w:rsidR="001E1F59" w14:paraId="4E48E143"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1681B04F" w14:textId="47AF59F3"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2</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hideMark/>
          </w:tcPr>
          <w:p w14:paraId="085589FD"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Ledvična mix</w:t>
            </w:r>
          </w:p>
        </w:tc>
        <w:tc>
          <w:tcPr>
            <w:tcW w:w="850" w:type="dxa"/>
            <w:tcBorders>
              <w:top w:val="nil"/>
              <w:left w:val="single" w:sz="2" w:space="0" w:color="000000"/>
              <w:bottom w:val="single" w:sz="2" w:space="0" w:color="000000"/>
              <w:right w:val="nil"/>
            </w:tcBorders>
            <w:shd w:val="clear" w:color="auto" w:fill="E7E6E6" w:themeFill="background2"/>
            <w:vAlign w:val="center"/>
            <w:hideMark/>
          </w:tcPr>
          <w:p w14:paraId="549B66BB" w14:textId="07BE7720" w:rsidR="001E1F59" w:rsidRPr="00041BC8"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17</w:t>
            </w:r>
            <w:r w:rsidR="001E1F59" w:rsidRPr="00041BC8">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68C0FA22" w14:textId="77777777" w:rsidR="001E1F59" w:rsidRPr="00041BC8" w:rsidRDefault="001E1F59" w:rsidP="00E51F54">
            <w:pPr>
              <w:pStyle w:val="TableContents"/>
              <w:spacing w:line="276" w:lineRule="auto"/>
              <w:jc w:val="both"/>
              <w:rPr>
                <w:rFonts w:ascii="Cambria" w:eastAsia="Times New Roman" w:hAnsi="Cambria" w:cs="Arial Narrow"/>
                <w:sz w:val="22"/>
                <w:szCs w:val="22"/>
              </w:rPr>
            </w:pPr>
            <w:r w:rsidRPr="00041BC8">
              <w:rPr>
                <w:rFonts w:ascii="Cambria" w:eastAsia="Times New Roman" w:hAnsi="Cambria" w:cs="Arial Narrow"/>
                <w:sz w:val="22"/>
                <w:szCs w:val="22"/>
              </w:rPr>
              <w:t>Brez mleka in mlečnih izdelkov mix</w:t>
            </w:r>
          </w:p>
        </w:tc>
      </w:tr>
      <w:tr w:rsidR="001E1F59" w14:paraId="4C18FA11"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5CF6AB4B" w14:textId="712BBD29"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3</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hideMark/>
          </w:tcPr>
          <w:p w14:paraId="7E1641EC"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Sadna kaša</w:t>
            </w:r>
          </w:p>
        </w:tc>
        <w:tc>
          <w:tcPr>
            <w:tcW w:w="850" w:type="dxa"/>
            <w:tcBorders>
              <w:top w:val="nil"/>
              <w:left w:val="single" w:sz="2" w:space="0" w:color="000000"/>
              <w:bottom w:val="single" w:sz="2" w:space="0" w:color="000000"/>
              <w:right w:val="nil"/>
            </w:tcBorders>
            <w:shd w:val="clear" w:color="auto" w:fill="E7E6E6" w:themeFill="background2"/>
            <w:vAlign w:val="center"/>
          </w:tcPr>
          <w:p w14:paraId="36EBE73B"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13129CE0"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78A40C2F"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753E3CF5" w14:textId="716C0683"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4</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6FB57A96"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Kompot</w:t>
            </w:r>
          </w:p>
        </w:tc>
        <w:tc>
          <w:tcPr>
            <w:tcW w:w="850" w:type="dxa"/>
            <w:tcBorders>
              <w:top w:val="nil"/>
              <w:left w:val="single" w:sz="2" w:space="0" w:color="000000"/>
              <w:bottom w:val="single" w:sz="2" w:space="0" w:color="000000"/>
              <w:right w:val="nil"/>
            </w:tcBorders>
            <w:shd w:val="clear" w:color="auto" w:fill="E7E6E6" w:themeFill="background2"/>
            <w:vAlign w:val="center"/>
          </w:tcPr>
          <w:p w14:paraId="202CC8CD"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1202122"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783B8519"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48746A93" w14:textId="16558EA1"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5</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5295ADA"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Črevesna postna dieta +mix</w:t>
            </w:r>
          </w:p>
        </w:tc>
        <w:tc>
          <w:tcPr>
            <w:tcW w:w="850" w:type="dxa"/>
            <w:tcBorders>
              <w:top w:val="nil"/>
              <w:left w:val="single" w:sz="2" w:space="0" w:color="000000"/>
              <w:bottom w:val="single" w:sz="2" w:space="0" w:color="000000"/>
              <w:right w:val="nil"/>
            </w:tcBorders>
            <w:shd w:val="clear" w:color="auto" w:fill="E7E6E6" w:themeFill="background2"/>
            <w:vAlign w:val="center"/>
          </w:tcPr>
          <w:p w14:paraId="0E8F21AF"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240BEACD"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260A0501"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1E6E0CFD" w14:textId="18286964"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6</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7EF517F4"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Hipolipidna</w:t>
            </w:r>
          </w:p>
        </w:tc>
        <w:tc>
          <w:tcPr>
            <w:tcW w:w="850" w:type="dxa"/>
            <w:tcBorders>
              <w:top w:val="nil"/>
              <w:left w:val="single" w:sz="2" w:space="0" w:color="000000"/>
              <w:bottom w:val="single" w:sz="2" w:space="0" w:color="000000"/>
              <w:right w:val="nil"/>
            </w:tcBorders>
            <w:shd w:val="clear" w:color="auto" w:fill="E7E6E6" w:themeFill="background2"/>
            <w:vAlign w:val="center"/>
          </w:tcPr>
          <w:p w14:paraId="1BA4E7E0"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20603626"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7329E182"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696ECFDA" w14:textId="360BE225"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7</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vAlign w:val="bottom"/>
          </w:tcPr>
          <w:p w14:paraId="5B28CBE4"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Hipolipidna mix</w:t>
            </w:r>
          </w:p>
        </w:tc>
        <w:tc>
          <w:tcPr>
            <w:tcW w:w="850" w:type="dxa"/>
            <w:tcBorders>
              <w:top w:val="nil"/>
              <w:left w:val="single" w:sz="2" w:space="0" w:color="000000"/>
              <w:bottom w:val="single" w:sz="2" w:space="0" w:color="000000"/>
              <w:right w:val="nil"/>
            </w:tcBorders>
            <w:shd w:val="clear" w:color="auto" w:fill="E7E6E6" w:themeFill="background2"/>
            <w:vAlign w:val="center"/>
          </w:tcPr>
          <w:p w14:paraId="4722C0AB"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1B464DF8"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683EBA40"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28BD1DD5" w14:textId="7D6BD06A"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8</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vAlign w:val="bottom"/>
          </w:tcPr>
          <w:p w14:paraId="7A2E338A"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Vege</w:t>
            </w:r>
          </w:p>
        </w:tc>
        <w:tc>
          <w:tcPr>
            <w:tcW w:w="850" w:type="dxa"/>
            <w:tcBorders>
              <w:top w:val="nil"/>
              <w:left w:val="single" w:sz="2" w:space="0" w:color="000000"/>
              <w:bottom w:val="single" w:sz="2" w:space="0" w:color="000000"/>
              <w:right w:val="nil"/>
            </w:tcBorders>
            <w:shd w:val="clear" w:color="auto" w:fill="E7E6E6" w:themeFill="background2"/>
            <w:vAlign w:val="center"/>
          </w:tcPr>
          <w:p w14:paraId="597C3A0E"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0DCC0DEB"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659B25EC"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497C06D6" w14:textId="7E18680A" w:rsidR="001E1F59" w:rsidRDefault="00B63440"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9</w:t>
            </w:r>
            <w:r w:rsidR="001E1F59">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361F1490"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Želodčna</w:t>
            </w:r>
          </w:p>
        </w:tc>
        <w:tc>
          <w:tcPr>
            <w:tcW w:w="850" w:type="dxa"/>
            <w:tcBorders>
              <w:top w:val="nil"/>
              <w:left w:val="single" w:sz="2" w:space="0" w:color="000000"/>
              <w:bottom w:val="single" w:sz="2" w:space="0" w:color="000000"/>
              <w:right w:val="nil"/>
            </w:tcBorders>
            <w:shd w:val="clear" w:color="auto" w:fill="E7E6E6" w:themeFill="background2"/>
            <w:vAlign w:val="center"/>
          </w:tcPr>
          <w:p w14:paraId="6164A377"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6CDFED2F"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4B4D4632"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0C0AC6B3" w14:textId="35CC3C97"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B63440">
              <w:rPr>
                <w:rFonts w:ascii="Cambria" w:eastAsia="Times New Roman" w:hAnsi="Cambria" w:cs="Arial Narrow"/>
                <w:sz w:val="22"/>
                <w:szCs w:val="22"/>
              </w:rPr>
              <w:t>0</w:t>
            </w:r>
            <w:r>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tcPr>
          <w:p w14:paraId="14756D17"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Želodčna mix</w:t>
            </w:r>
          </w:p>
        </w:tc>
        <w:tc>
          <w:tcPr>
            <w:tcW w:w="850" w:type="dxa"/>
            <w:tcBorders>
              <w:top w:val="nil"/>
              <w:left w:val="single" w:sz="2" w:space="0" w:color="000000"/>
              <w:bottom w:val="single" w:sz="2" w:space="0" w:color="000000"/>
              <w:right w:val="nil"/>
            </w:tcBorders>
            <w:shd w:val="clear" w:color="auto" w:fill="E7E6E6" w:themeFill="background2"/>
            <w:vAlign w:val="center"/>
          </w:tcPr>
          <w:p w14:paraId="77E6B756"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69144FFB"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1934F346" w14:textId="77777777" w:rsidTr="009A67B7">
        <w:tc>
          <w:tcPr>
            <w:tcW w:w="906" w:type="dxa"/>
            <w:tcBorders>
              <w:top w:val="nil"/>
              <w:left w:val="single" w:sz="2" w:space="0" w:color="000000"/>
              <w:bottom w:val="single" w:sz="4" w:space="0" w:color="auto"/>
              <w:right w:val="nil"/>
            </w:tcBorders>
            <w:shd w:val="clear" w:color="auto" w:fill="E7E6E6" w:themeFill="background2"/>
            <w:vAlign w:val="center"/>
            <w:hideMark/>
          </w:tcPr>
          <w:p w14:paraId="6E8AC939" w14:textId="017832C0"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B63440">
              <w:rPr>
                <w:rFonts w:ascii="Cambria" w:eastAsia="Times New Roman" w:hAnsi="Cambria" w:cs="Arial Narrow"/>
                <w:sz w:val="22"/>
                <w:szCs w:val="22"/>
              </w:rPr>
              <w:t>1</w:t>
            </w:r>
            <w:r>
              <w:rPr>
                <w:rFonts w:ascii="Cambria" w:eastAsia="Times New Roman" w:hAnsi="Cambria" w:cs="Arial Narrow"/>
                <w:sz w:val="22"/>
                <w:szCs w:val="22"/>
              </w:rPr>
              <w:t>.</w:t>
            </w:r>
          </w:p>
        </w:tc>
        <w:tc>
          <w:tcPr>
            <w:tcW w:w="3682" w:type="dxa"/>
            <w:tcBorders>
              <w:top w:val="nil"/>
              <w:left w:val="single" w:sz="2" w:space="0" w:color="000000"/>
              <w:bottom w:val="single" w:sz="4" w:space="0" w:color="auto"/>
              <w:right w:val="nil"/>
            </w:tcBorders>
            <w:shd w:val="clear" w:color="auto" w:fill="FFFFFF" w:themeFill="background1"/>
            <w:tcMar>
              <w:top w:w="55" w:type="dxa"/>
              <w:left w:w="55" w:type="dxa"/>
              <w:bottom w:w="55" w:type="dxa"/>
              <w:right w:w="55" w:type="dxa"/>
            </w:tcMar>
          </w:tcPr>
          <w:p w14:paraId="5D568079"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Žolčna</w:t>
            </w:r>
          </w:p>
        </w:tc>
        <w:tc>
          <w:tcPr>
            <w:tcW w:w="850" w:type="dxa"/>
            <w:tcBorders>
              <w:top w:val="nil"/>
              <w:left w:val="single" w:sz="2" w:space="0" w:color="000000"/>
              <w:bottom w:val="single" w:sz="4" w:space="0" w:color="auto"/>
              <w:right w:val="nil"/>
            </w:tcBorders>
            <w:shd w:val="clear" w:color="auto" w:fill="E7E6E6" w:themeFill="background2"/>
            <w:vAlign w:val="center"/>
          </w:tcPr>
          <w:p w14:paraId="5A8B8A08"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4" w:space="0" w:color="auto"/>
              <w:right w:val="single" w:sz="2" w:space="0" w:color="000000"/>
            </w:tcBorders>
            <w:shd w:val="clear" w:color="auto" w:fill="FFFFFF" w:themeFill="background1"/>
            <w:tcMar>
              <w:top w:w="55" w:type="dxa"/>
              <w:left w:w="55" w:type="dxa"/>
              <w:bottom w:w="55" w:type="dxa"/>
              <w:right w:w="55" w:type="dxa"/>
            </w:tcMar>
            <w:vAlign w:val="center"/>
            <w:hideMark/>
          </w:tcPr>
          <w:p w14:paraId="363B3A36"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1A37A088" w14:textId="77777777" w:rsidTr="009A67B7">
        <w:tc>
          <w:tcPr>
            <w:tcW w:w="9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658D1D" w14:textId="52CA80BA"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lastRenderedPageBreak/>
              <w:t>1</w:t>
            </w:r>
            <w:r w:rsidR="00B63440">
              <w:rPr>
                <w:rFonts w:ascii="Cambria" w:eastAsia="Times New Roman" w:hAnsi="Cambria" w:cs="Arial Narrow"/>
                <w:sz w:val="22"/>
                <w:szCs w:val="22"/>
              </w:rPr>
              <w:t>2</w:t>
            </w:r>
            <w:r>
              <w:rPr>
                <w:rFonts w:ascii="Cambria" w:eastAsia="Times New Roman" w:hAnsi="Cambria" w:cs="Arial Narrow"/>
                <w:sz w:val="22"/>
                <w:szCs w:val="22"/>
              </w:rPr>
              <w:t>.</w:t>
            </w:r>
          </w:p>
        </w:tc>
        <w:tc>
          <w:tcPr>
            <w:tcW w:w="3682"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tcPr>
          <w:p w14:paraId="15E34C5B"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Žolčna mix</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F50916"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single" w:sz="4" w:space="0" w:color="auto"/>
              <w:left w:val="single" w:sz="4" w:space="0" w:color="auto"/>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126A7C84"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22CEAB80" w14:textId="77777777" w:rsidTr="009A67B7">
        <w:tc>
          <w:tcPr>
            <w:tcW w:w="906" w:type="dxa"/>
            <w:tcBorders>
              <w:top w:val="single" w:sz="4" w:space="0" w:color="auto"/>
              <w:left w:val="single" w:sz="2" w:space="0" w:color="000000"/>
              <w:bottom w:val="single" w:sz="2" w:space="0" w:color="000000"/>
              <w:right w:val="nil"/>
            </w:tcBorders>
            <w:shd w:val="clear" w:color="auto" w:fill="E7E6E6" w:themeFill="background2"/>
            <w:vAlign w:val="center"/>
            <w:hideMark/>
          </w:tcPr>
          <w:p w14:paraId="63164D4F" w14:textId="06607CDF"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B63440">
              <w:rPr>
                <w:rFonts w:ascii="Cambria" w:eastAsia="Times New Roman" w:hAnsi="Cambria" w:cs="Arial Narrow"/>
                <w:sz w:val="22"/>
                <w:szCs w:val="22"/>
              </w:rPr>
              <w:t>3</w:t>
            </w:r>
            <w:r>
              <w:rPr>
                <w:rFonts w:ascii="Cambria" w:eastAsia="Times New Roman" w:hAnsi="Cambria" w:cs="Arial Narrow"/>
                <w:sz w:val="22"/>
                <w:szCs w:val="22"/>
              </w:rPr>
              <w:t>.</w:t>
            </w:r>
          </w:p>
        </w:tc>
        <w:tc>
          <w:tcPr>
            <w:tcW w:w="3682" w:type="dxa"/>
            <w:tcBorders>
              <w:top w:val="single" w:sz="4" w:space="0" w:color="auto"/>
              <w:left w:val="single" w:sz="2" w:space="0" w:color="000000"/>
              <w:bottom w:val="single" w:sz="2" w:space="0" w:color="000000"/>
              <w:right w:val="nil"/>
            </w:tcBorders>
            <w:shd w:val="clear" w:color="auto" w:fill="FFFFFF" w:themeFill="background1"/>
            <w:tcMar>
              <w:top w:w="55" w:type="dxa"/>
              <w:left w:w="55" w:type="dxa"/>
              <w:bottom w:w="55" w:type="dxa"/>
              <w:right w:w="55" w:type="dxa"/>
            </w:tcMar>
            <w:vAlign w:val="center"/>
            <w:hideMark/>
          </w:tcPr>
          <w:p w14:paraId="69A0A99C"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Celiakija</w:t>
            </w:r>
          </w:p>
        </w:tc>
        <w:tc>
          <w:tcPr>
            <w:tcW w:w="850" w:type="dxa"/>
            <w:tcBorders>
              <w:top w:val="single" w:sz="4" w:space="0" w:color="auto"/>
              <w:left w:val="single" w:sz="2" w:space="0" w:color="000000"/>
              <w:bottom w:val="single" w:sz="2" w:space="0" w:color="000000"/>
              <w:right w:val="nil"/>
            </w:tcBorders>
            <w:shd w:val="clear" w:color="auto" w:fill="E7E6E6" w:themeFill="background2"/>
            <w:vAlign w:val="center"/>
          </w:tcPr>
          <w:p w14:paraId="5397C4AD"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single" w:sz="4" w:space="0" w:color="auto"/>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0060F61F"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11FB4AD6"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6D9615BB" w14:textId="14E6CBFB"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B63440">
              <w:rPr>
                <w:rFonts w:ascii="Cambria" w:eastAsia="Times New Roman" w:hAnsi="Cambria" w:cs="Arial Narrow"/>
                <w:sz w:val="22"/>
                <w:szCs w:val="22"/>
              </w:rPr>
              <w:t>4</w:t>
            </w:r>
            <w:r>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hideMark/>
          </w:tcPr>
          <w:p w14:paraId="31CC930E"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Celiakija mix</w:t>
            </w:r>
          </w:p>
        </w:tc>
        <w:tc>
          <w:tcPr>
            <w:tcW w:w="850" w:type="dxa"/>
            <w:tcBorders>
              <w:top w:val="nil"/>
              <w:left w:val="single" w:sz="2" w:space="0" w:color="000000"/>
              <w:bottom w:val="single" w:sz="2" w:space="0" w:color="000000"/>
              <w:right w:val="nil"/>
            </w:tcBorders>
            <w:shd w:val="clear" w:color="auto" w:fill="E7E6E6" w:themeFill="background2"/>
            <w:vAlign w:val="center"/>
          </w:tcPr>
          <w:p w14:paraId="10325E20" w14:textId="77777777" w:rsidR="001E1F59" w:rsidRDefault="001E1F59" w:rsidP="00E51F54">
            <w:pPr>
              <w:pStyle w:val="TableContents"/>
              <w:spacing w:line="276" w:lineRule="auto"/>
              <w:jc w:val="center"/>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hideMark/>
          </w:tcPr>
          <w:p w14:paraId="7751A386" w14:textId="77777777" w:rsidR="001E1F59" w:rsidRDefault="001E1F59" w:rsidP="00E51F54">
            <w:pPr>
              <w:pStyle w:val="TableContents"/>
              <w:spacing w:line="276" w:lineRule="auto"/>
              <w:jc w:val="both"/>
              <w:rPr>
                <w:rFonts w:ascii="Cambria" w:eastAsia="Times New Roman" w:hAnsi="Cambria" w:cs="Arial Narrow"/>
                <w:sz w:val="22"/>
                <w:szCs w:val="22"/>
              </w:rPr>
            </w:pPr>
          </w:p>
        </w:tc>
      </w:tr>
      <w:tr w:rsidR="001E1F59" w14:paraId="15633BC9" w14:textId="77777777" w:rsidTr="00E51F54">
        <w:tc>
          <w:tcPr>
            <w:tcW w:w="906" w:type="dxa"/>
            <w:tcBorders>
              <w:top w:val="nil"/>
              <w:left w:val="single" w:sz="2" w:space="0" w:color="000000"/>
              <w:bottom w:val="single" w:sz="2" w:space="0" w:color="000000"/>
              <w:right w:val="nil"/>
            </w:tcBorders>
            <w:shd w:val="clear" w:color="auto" w:fill="E7E6E6" w:themeFill="background2"/>
            <w:vAlign w:val="center"/>
            <w:hideMark/>
          </w:tcPr>
          <w:p w14:paraId="7072B0A8" w14:textId="38BD3CE9" w:rsidR="001E1F59" w:rsidRDefault="001E1F59" w:rsidP="00E51F54">
            <w:pPr>
              <w:pStyle w:val="TableContents"/>
              <w:spacing w:line="276" w:lineRule="auto"/>
              <w:jc w:val="center"/>
              <w:rPr>
                <w:rFonts w:ascii="Cambria" w:eastAsia="Times New Roman" w:hAnsi="Cambria" w:cs="Arial Narrow"/>
                <w:sz w:val="22"/>
                <w:szCs w:val="22"/>
              </w:rPr>
            </w:pPr>
            <w:r>
              <w:rPr>
                <w:rFonts w:ascii="Cambria" w:eastAsia="Times New Roman" w:hAnsi="Cambria" w:cs="Arial Narrow"/>
                <w:sz w:val="22"/>
                <w:szCs w:val="22"/>
              </w:rPr>
              <w:t>1</w:t>
            </w:r>
            <w:r w:rsidR="00B63440">
              <w:rPr>
                <w:rFonts w:ascii="Cambria" w:eastAsia="Times New Roman" w:hAnsi="Cambria" w:cs="Arial Narrow"/>
                <w:sz w:val="22"/>
                <w:szCs w:val="22"/>
              </w:rPr>
              <w:t>5</w:t>
            </w:r>
            <w:r>
              <w:rPr>
                <w:rFonts w:ascii="Cambria" w:eastAsia="Times New Roman" w:hAnsi="Cambria" w:cs="Arial Narrow"/>
                <w:sz w:val="22"/>
                <w:szCs w:val="22"/>
              </w:rPr>
              <w:t>.</w:t>
            </w:r>
          </w:p>
        </w:tc>
        <w:tc>
          <w:tcPr>
            <w:tcW w:w="3682" w:type="dxa"/>
            <w:tcBorders>
              <w:top w:val="nil"/>
              <w:left w:val="single" w:sz="2" w:space="0" w:color="000000"/>
              <w:bottom w:val="single" w:sz="2" w:space="0" w:color="000000"/>
              <w:right w:val="nil"/>
            </w:tcBorders>
            <w:shd w:val="clear" w:color="auto" w:fill="FFFFFF" w:themeFill="background1"/>
            <w:tcMar>
              <w:top w:w="55" w:type="dxa"/>
              <w:left w:w="55" w:type="dxa"/>
              <w:bottom w:w="55" w:type="dxa"/>
              <w:right w:w="55" w:type="dxa"/>
            </w:tcMar>
            <w:hideMark/>
          </w:tcPr>
          <w:p w14:paraId="7AF010B8" w14:textId="77777777" w:rsidR="001E1F59" w:rsidRDefault="001E1F59" w:rsidP="00E51F54">
            <w:pPr>
              <w:pStyle w:val="TableContents"/>
              <w:spacing w:line="276" w:lineRule="auto"/>
              <w:jc w:val="both"/>
              <w:rPr>
                <w:rFonts w:ascii="Cambria" w:eastAsia="Times New Roman" w:hAnsi="Cambria" w:cs="Arial Narrow"/>
                <w:sz w:val="22"/>
                <w:szCs w:val="22"/>
              </w:rPr>
            </w:pPr>
            <w:r>
              <w:rPr>
                <w:rFonts w:ascii="Cambria" w:eastAsia="Times New Roman" w:hAnsi="Cambria" w:cs="Arial Narrow"/>
                <w:sz w:val="22"/>
                <w:szCs w:val="22"/>
              </w:rPr>
              <w:t>Celiakija +brez laktoze</w:t>
            </w:r>
          </w:p>
        </w:tc>
        <w:tc>
          <w:tcPr>
            <w:tcW w:w="850" w:type="dxa"/>
            <w:tcBorders>
              <w:top w:val="nil"/>
              <w:left w:val="single" w:sz="2" w:space="0" w:color="000000"/>
              <w:bottom w:val="single" w:sz="2" w:space="0" w:color="000000"/>
              <w:right w:val="nil"/>
            </w:tcBorders>
            <w:shd w:val="clear" w:color="auto" w:fill="E7E6E6" w:themeFill="background2"/>
          </w:tcPr>
          <w:p w14:paraId="66BE4E10" w14:textId="77777777" w:rsidR="001E1F59" w:rsidRDefault="001E1F59" w:rsidP="00E51F54">
            <w:pPr>
              <w:pStyle w:val="TableContents"/>
              <w:spacing w:line="276" w:lineRule="auto"/>
              <w:jc w:val="both"/>
              <w:rPr>
                <w:rFonts w:ascii="Cambria" w:eastAsia="Times New Roman" w:hAnsi="Cambria" w:cs="Arial Narrow"/>
                <w:sz w:val="22"/>
                <w:szCs w:val="22"/>
              </w:rPr>
            </w:pPr>
          </w:p>
        </w:tc>
        <w:tc>
          <w:tcPr>
            <w:tcW w:w="3682" w:type="dxa"/>
            <w:tcBorders>
              <w:top w:val="nil"/>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vAlign w:val="center"/>
          </w:tcPr>
          <w:p w14:paraId="2DC5B952" w14:textId="77777777" w:rsidR="001E1F59" w:rsidRDefault="001E1F59" w:rsidP="00E51F54">
            <w:pPr>
              <w:pStyle w:val="TableContents"/>
              <w:spacing w:line="276" w:lineRule="auto"/>
              <w:jc w:val="both"/>
              <w:rPr>
                <w:rFonts w:ascii="Cambria" w:eastAsia="Times New Roman" w:hAnsi="Cambria" w:cs="Arial Narrow"/>
                <w:sz w:val="22"/>
                <w:szCs w:val="22"/>
              </w:rPr>
            </w:pPr>
          </w:p>
        </w:tc>
      </w:tr>
    </w:tbl>
    <w:p w14:paraId="25BB13B9" w14:textId="77777777" w:rsidR="0013698A" w:rsidRPr="0013698A" w:rsidRDefault="0013698A" w:rsidP="0013698A">
      <w:pPr>
        <w:pStyle w:val="Standard"/>
        <w:spacing w:line="276" w:lineRule="auto"/>
        <w:rPr>
          <w:rFonts w:ascii="Arial" w:eastAsia="Times New Roman" w:hAnsi="Arial"/>
          <w:b/>
          <w:bCs/>
          <w:sz w:val="22"/>
          <w:szCs w:val="22"/>
          <w:lang w:eastAsia="sl-SI"/>
        </w:rPr>
      </w:pPr>
    </w:p>
    <w:p w14:paraId="608D864D" w14:textId="5C7F3FA6" w:rsidR="002B4AEC" w:rsidRPr="002B4AEC" w:rsidRDefault="002B4AEC" w:rsidP="002B4AEC">
      <w:pPr>
        <w:pStyle w:val="Telobesedila2"/>
        <w:spacing w:after="0" w:line="276" w:lineRule="auto"/>
        <w:rPr>
          <w:rFonts w:ascii="Arial" w:hAnsi="Arial" w:cs="Arial"/>
          <w:bCs/>
          <w:sz w:val="22"/>
          <w:szCs w:val="22"/>
        </w:rPr>
      </w:pPr>
      <w:r w:rsidRPr="002B4AEC">
        <w:rPr>
          <w:rFonts w:ascii="Arial" w:hAnsi="Arial" w:cs="Arial"/>
          <w:bCs/>
          <w:sz w:val="22"/>
          <w:szCs w:val="22"/>
        </w:rPr>
        <w:t>*Dietne obroke bo naročnik naročal glede na svoje dejanske potrebe</w:t>
      </w:r>
      <w:r>
        <w:rPr>
          <w:rFonts w:ascii="Arial" w:hAnsi="Arial" w:cs="Arial"/>
          <w:bCs/>
          <w:sz w:val="22"/>
          <w:szCs w:val="22"/>
        </w:rPr>
        <w:t xml:space="preserve"> (glede na vrsto in število diet uporabnikov)</w:t>
      </w:r>
      <w:r w:rsidRPr="002B4AEC">
        <w:rPr>
          <w:rFonts w:ascii="Arial" w:hAnsi="Arial" w:cs="Arial"/>
          <w:bCs/>
          <w:sz w:val="22"/>
          <w:szCs w:val="22"/>
        </w:rPr>
        <w:t xml:space="preserve">. </w:t>
      </w:r>
    </w:p>
    <w:p w14:paraId="576722FE" w14:textId="77777777" w:rsidR="002B4AEC" w:rsidRDefault="002B4AEC" w:rsidP="001E1F59">
      <w:pPr>
        <w:pStyle w:val="Telobesedila2"/>
        <w:spacing w:after="0" w:line="276" w:lineRule="auto"/>
        <w:ind w:left="6372"/>
        <w:rPr>
          <w:rFonts w:ascii="Arial" w:hAnsi="Arial" w:cs="Arial"/>
          <w:b/>
          <w:sz w:val="22"/>
          <w:szCs w:val="22"/>
        </w:rPr>
      </w:pPr>
    </w:p>
    <w:p w14:paraId="188105B5" w14:textId="30661602" w:rsidR="0013698A" w:rsidRDefault="0013698A" w:rsidP="001E1F59">
      <w:pPr>
        <w:pStyle w:val="Telobesedila2"/>
        <w:spacing w:after="0" w:line="276" w:lineRule="auto"/>
        <w:ind w:left="6372"/>
        <w:rPr>
          <w:rFonts w:ascii="Arial" w:hAnsi="Arial" w:cs="Arial"/>
          <w:b/>
          <w:sz w:val="22"/>
          <w:szCs w:val="22"/>
        </w:rPr>
      </w:pPr>
      <w:r w:rsidRPr="0013698A">
        <w:rPr>
          <w:rFonts w:ascii="Arial" w:hAnsi="Arial" w:cs="Arial"/>
          <w:b/>
          <w:sz w:val="22"/>
          <w:szCs w:val="22"/>
        </w:rPr>
        <w:t>Predstojnik naročnika</w:t>
      </w:r>
      <w:r w:rsidR="001E1F59">
        <w:rPr>
          <w:rFonts w:ascii="Arial" w:hAnsi="Arial" w:cs="Arial"/>
          <w:b/>
          <w:sz w:val="22"/>
          <w:szCs w:val="22"/>
        </w:rPr>
        <w:t>:</w:t>
      </w:r>
    </w:p>
    <w:p w14:paraId="28C49D57" w14:textId="1DC75A3E" w:rsidR="0013698A" w:rsidRPr="0013698A" w:rsidRDefault="0013698A" w:rsidP="001E1F59">
      <w:pPr>
        <w:pStyle w:val="Telobesedila2"/>
        <w:spacing w:after="0" w:line="276" w:lineRule="auto"/>
        <w:ind w:left="6372"/>
        <w:rPr>
          <w:rFonts w:ascii="Arial" w:hAnsi="Arial" w:cs="Arial"/>
          <w:b/>
          <w:sz w:val="22"/>
          <w:szCs w:val="22"/>
        </w:rPr>
      </w:pPr>
      <w:r w:rsidRPr="0013698A">
        <w:rPr>
          <w:rFonts w:ascii="Arial" w:hAnsi="Arial" w:cs="Arial"/>
          <w:b/>
          <w:sz w:val="22"/>
          <w:szCs w:val="22"/>
        </w:rPr>
        <w:t>Černe Maša</w:t>
      </w:r>
      <w:r w:rsidR="001E1F59">
        <w:rPr>
          <w:rFonts w:ascii="Arial" w:hAnsi="Arial" w:cs="Arial"/>
          <w:b/>
          <w:sz w:val="22"/>
          <w:szCs w:val="22"/>
        </w:rPr>
        <w:t>, direktorica</w:t>
      </w:r>
    </w:p>
    <w:p w14:paraId="656F894B" w14:textId="77777777" w:rsidR="002C4D43" w:rsidRDefault="002C4D43" w:rsidP="00286760">
      <w:pPr>
        <w:spacing w:line="360" w:lineRule="auto"/>
        <w:rPr>
          <w:rFonts w:ascii="Arial" w:hAnsi="Arial" w:cs="Arial"/>
          <w:sz w:val="22"/>
          <w:szCs w:val="22"/>
        </w:rPr>
      </w:pPr>
      <w:r>
        <w:rPr>
          <w:rFonts w:ascii="Arial" w:hAnsi="Arial" w:cs="Arial"/>
          <w:sz w:val="22"/>
          <w:szCs w:val="22"/>
        </w:rPr>
        <w:br w:type="page"/>
      </w:r>
    </w:p>
    <w:p w14:paraId="7828526E" w14:textId="2A0037F5" w:rsidR="00286760" w:rsidRPr="00286760" w:rsidRDefault="00286760" w:rsidP="00286760">
      <w:pPr>
        <w:spacing w:line="360" w:lineRule="auto"/>
        <w:rPr>
          <w:rFonts w:ascii="Arial" w:hAnsi="Arial" w:cs="Arial"/>
          <w:sz w:val="22"/>
          <w:szCs w:val="22"/>
        </w:rPr>
      </w:pPr>
      <w:r w:rsidRPr="00286760">
        <w:rPr>
          <w:rFonts w:ascii="Arial" w:hAnsi="Arial" w:cs="Arial"/>
          <w:sz w:val="22"/>
          <w:szCs w:val="22"/>
        </w:rPr>
        <w:lastRenderedPageBreak/>
        <w:t xml:space="preserve">OBRAZEC </w:t>
      </w:r>
      <w:r w:rsidR="00BB315E">
        <w:rPr>
          <w:rFonts w:ascii="Arial" w:hAnsi="Arial" w:cs="Arial"/>
          <w:sz w:val="22"/>
          <w:szCs w:val="22"/>
        </w:rPr>
        <w:t xml:space="preserve">1 - </w:t>
      </w:r>
      <w:r w:rsidRPr="00286760">
        <w:rPr>
          <w:rFonts w:ascii="Arial" w:hAnsi="Arial" w:cs="Arial"/>
          <w:sz w:val="22"/>
          <w:szCs w:val="22"/>
        </w:rPr>
        <w:t>PONUDBA</w:t>
      </w:r>
    </w:p>
    <w:p w14:paraId="073BBC64" w14:textId="77777777" w:rsidR="00BB315E" w:rsidRDefault="00BB315E" w:rsidP="00286760">
      <w:pPr>
        <w:spacing w:line="259" w:lineRule="auto"/>
        <w:rPr>
          <w:rFonts w:ascii="Arial" w:hAnsi="Arial" w:cs="Arial"/>
          <w:sz w:val="22"/>
          <w:szCs w:val="22"/>
        </w:rPr>
      </w:pPr>
    </w:p>
    <w:p w14:paraId="3DEF3215" w14:textId="2D573FEA" w:rsidR="00286760" w:rsidRPr="00286760" w:rsidRDefault="00286760" w:rsidP="00286760">
      <w:pPr>
        <w:spacing w:line="259" w:lineRule="auto"/>
        <w:rPr>
          <w:rFonts w:ascii="Arial" w:hAnsi="Arial" w:cs="Arial"/>
          <w:sz w:val="22"/>
          <w:szCs w:val="22"/>
        </w:rPr>
      </w:pPr>
      <w:r w:rsidRPr="00286760">
        <w:rPr>
          <w:rFonts w:ascii="Arial" w:hAnsi="Arial" w:cs="Arial"/>
          <w:sz w:val="22"/>
          <w:szCs w:val="22"/>
        </w:rPr>
        <w:t>Datum:</w:t>
      </w:r>
    </w:p>
    <w:p w14:paraId="1E9300BB" w14:textId="77777777" w:rsidR="00BB315E" w:rsidRDefault="00BB315E" w:rsidP="00286760">
      <w:pPr>
        <w:spacing w:after="120" w:line="259" w:lineRule="auto"/>
        <w:rPr>
          <w:rFonts w:ascii="Arial" w:hAnsi="Arial" w:cs="Arial"/>
          <w:sz w:val="22"/>
          <w:szCs w:val="22"/>
        </w:rPr>
      </w:pPr>
    </w:p>
    <w:p w14:paraId="1C612DAB" w14:textId="19B70DA4" w:rsidR="00286760" w:rsidRPr="00286760" w:rsidRDefault="00286760" w:rsidP="00286760">
      <w:pPr>
        <w:spacing w:after="120" w:line="259" w:lineRule="auto"/>
        <w:rPr>
          <w:rFonts w:ascii="Arial" w:hAnsi="Arial" w:cs="Arial"/>
          <w:sz w:val="22"/>
          <w:szCs w:val="22"/>
        </w:rPr>
      </w:pPr>
      <w:r w:rsidRPr="00286760">
        <w:rPr>
          <w:rFonts w:ascii="Arial" w:hAnsi="Arial" w:cs="Arial"/>
          <w:sz w:val="22"/>
          <w:szCs w:val="22"/>
        </w:rPr>
        <w:t>Številka ponudbe:</w:t>
      </w:r>
    </w:p>
    <w:p w14:paraId="5721AB06" w14:textId="77777777" w:rsidR="00286760" w:rsidRPr="00286760" w:rsidRDefault="00286760" w:rsidP="00286760">
      <w:pPr>
        <w:spacing w:after="120" w:line="259" w:lineRule="auto"/>
        <w:rPr>
          <w:rFonts w:ascii="Arial" w:hAnsi="Arial" w:cs="Arial"/>
          <w:sz w:val="22"/>
          <w:szCs w:val="22"/>
        </w:rPr>
      </w:pPr>
    </w:p>
    <w:p w14:paraId="41AADDF8" w14:textId="77777777" w:rsidR="00286760" w:rsidRPr="00286760" w:rsidRDefault="00286760" w:rsidP="00286760">
      <w:pPr>
        <w:spacing w:after="120" w:line="259" w:lineRule="auto"/>
        <w:rPr>
          <w:rFonts w:ascii="Arial" w:hAnsi="Arial" w:cs="Arial"/>
          <w:sz w:val="22"/>
          <w:szCs w:val="22"/>
        </w:rPr>
      </w:pPr>
    </w:p>
    <w:p w14:paraId="5312564C" w14:textId="77777777" w:rsidR="00286760" w:rsidRPr="00286760" w:rsidRDefault="00286760" w:rsidP="00286760">
      <w:pPr>
        <w:spacing w:after="120" w:line="259" w:lineRule="auto"/>
        <w:jc w:val="center"/>
        <w:rPr>
          <w:rFonts w:ascii="Arial" w:hAnsi="Arial" w:cs="Arial"/>
          <w:b/>
          <w:sz w:val="22"/>
          <w:szCs w:val="22"/>
        </w:rPr>
      </w:pPr>
      <w:r w:rsidRPr="00286760">
        <w:rPr>
          <w:rFonts w:ascii="Arial" w:hAnsi="Arial" w:cs="Arial"/>
          <w:b/>
          <w:sz w:val="22"/>
          <w:szCs w:val="22"/>
        </w:rPr>
        <w:t>PONUDBA</w:t>
      </w:r>
    </w:p>
    <w:p w14:paraId="01858E56" w14:textId="77777777" w:rsidR="00286760" w:rsidRPr="00286760" w:rsidRDefault="00286760" w:rsidP="00286760">
      <w:pPr>
        <w:spacing w:after="120" w:line="259" w:lineRule="auto"/>
        <w:jc w:val="center"/>
        <w:rPr>
          <w:rFonts w:ascii="Arial" w:hAnsi="Arial" w:cs="Arial"/>
          <w:b/>
          <w:sz w:val="22"/>
          <w:szCs w:val="22"/>
        </w:rPr>
      </w:pPr>
    </w:p>
    <w:p w14:paraId="7BB21BDB" w14:textId="77777777" w:rsidR="00286760" w:rsidRPr="00286760" w:rsidRDefault="00286760" w:rsidP="00286760">
      <w:pPr>
        <w:spacing w:after="120" w:line="259" w:lineRule="auto"/>
        <w:jc w:val="center"/>
        <w:rPr>
          <w:rFonts w:ascii="Arial" w:hAnsi="Arial" w:cs="Arial"/>
          <w:b/>
          <w:sz w:val="22"/>
          <w:szCs w:val="22"/>
        </w:rPr>
      </w:pPr>
    </w:p>
    <w:p w14:paraId="7AE39D9D" w14:textId="77777777" w:rsidR="00286760" w:rsidRPr="00286760" w:rsidRDefault="00286760" w:rsidP="000A206F">
      <w:pPr>
        <w:numPr>
          <w:ilvl w:val="0"/>
          <w:numId w:val="6"/>
        </w:numPr>
        <w:spacing w:after="120" w:line="259" w:lineRule="auto"/>
        <w:ind w:left="714" w:hanging="357"/>
        <w:rPr>
          <w:rFonts w:ascii="Arial" w:hAnsi="Arial" w:cs="Arial"/>
          <w:b/>
          <w:sz w:val="22"/>
          <w:szCs w:val="22"/>
        </w:rPr>
      </w:pPr>
      <w:r w:rsidRPr="00286760">
        <w:rPr>
          <w:rFonts w:ascii="Arial" w:hAnsi="Arial" w:cs="Arial"/>
          <w:b/>
          <w:sz w:val="22"/>
          <w:szCs w:val="22"/>
        </w:rPr>
        <w:t>Podatki o ponudniku</w:t>
      </w:r>
    </w:p>
    <w:tbl>
      <w:tblPr>
        <w:tblW w:w="91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62"/>
        <w:gridCol w:w="5218"/>
      </w:tblGrid>
      <w:tr w:rsidR="00286760" w:rsidRPr="00286760" w14:paraId="71108BD0" w14:textId="77777777" w:rsidTr="004307B1">
        <w:tc>
          <w:tcPr>
            <w:tcW w:w="3962" w:type="dxa"/>
            <w:vAlign w:val="center"/>
          </w:tcPr>
          <w:p w14:paraId="09227B90"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NAZIV PONUDNIKA:</w:t>
            </w:r>
          </w:p>
        </w:tc>
        <w:tc>
          <w:tcPr>
            <w:tcW w:w="5218" w:type="dxa"/>
          </w:tcPr>
          <w:p w14:paraId="0AEAE99B"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3321DE8A" w14:textId="77777777" w:rsidTr="004307B1">
        <w:tc>
          <w:tcPr>
            <w:tcW w:w="3962" w:type="dxa"/>
            <w:vAlign w:val="center"/>
          </w:tcPr>
          <w:p w14:paraId="22D0A6B9"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NASLOV PONUDNIKA:</w:t>
            </w:r>
          </w:p>
        </w:tc>
        <w:tc>
          <w:tcPr>
            <w:tcW w:w="5218" w:type="dxa"/>
          </w:tcPr>
          <w:p w14:paraId="3998B9EF"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6C38B6E0" w14:textId="77777777" w:rsidTr="004307B1">
        <w:tc>
          <w:tcPr>
            <w:tcW w:w="3962" w:type="dxa"/>
            <w:vAlign w:val="center"/>
          </w:tcPr>
          <w:p w14:paraId="3563305F"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KONTAKTNA OSEBA:</w:t>
            </w:r>
          </w:p>
        </w:tc>
        <w:tc>
          <w:tcPr>
            <w:tcW w:w="5218" w:type="dxa"/>
          </w:tcPr>
          <w:p w14:paraId="394376FE"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24F6BD88" w14:textId="77777777" w:rsidTr="004307B1">
        <w:tc>
          <w:tcPr>
            <w:tcW w:w="3962" w:type="dxa"/>
            <w:vAlign w:val="center"/>
          </w:tcPr>
          <w:p w14:paraId="56CCAFF3"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ELEKTRONSKI NASLOV:</w:t>
            </w:r>
          </w:p>
        </w:tc>
        <w:tc>
          <w:tcPr>
            <w:tcW w:w="5218" w:type="dxa"/>
          </w:tcPr>
          <w:p w14:paraId="0586F1CB"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5E627F8D" w14:textId="77777777" w:rsidTr="004307B1">
        <w:tc>
          <w:tcPr>
            <w:tcW w:w="3962" w:type="dxa"/>
            <w:vAlign w:val="center"/>
          </w:tcPr>
          <w:p w14:paraId="28D1DA82"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TELEFON:</w:t>
            </w:r>
          </w:p>
        </w:tc>
        <w:tc>
          <w:tcPr>
            <w:tcW w:w="5218" w:type="dxa"/>
          </w:tcPr>
          <w:p w14:paraId="15B86760"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292E8D7E" w14:textId="77777777" w:rsidTr="004307B1">
        <w:tc>
          <w:tcPr>
            <w:tcW w:w="3962" w:type="dxa"/>
            <w:vAlign w:val="center"/>
          </w:tcPr>
          <w:p w14:paraId="03C42E7A"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DAVČNA ŠTEVILKA PONUDNIKA:</w:t>
            </w:r>
          </w:p>
        </w:tc>
        <w:tc>
          <w:tcPr>
            <w:tcW w:w="5218" w:type="dxa"/>
          </w:tcPr>
          <w:p w14:paraId="1837A12A"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4E5AC67A" w14:textId="77777777" w:rsidTr="004307B1">
        <w:tc>
          <w:tcPr>
            <w:tcW w:w="3962" w:type="dxa"/>
            <w:vAlign w:val="center"/>
          </w:tcPr>
          <w:p w14:paraId="79F6EE51"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MATIČNA ŠTEVILKA PONUDNIKA:</w:t>
            </w:r>
          </w:p>
        </w:tc>
        <w:tc>
          <w:tcPr>
            <w:tcW w:w="5218" w:type="dxa"/>
          </w:tcPr>
          <w:p w14:paraId="11218793" w14:textId="77777777" w:rsidR="00286760" w:rsidRPr="00286760" w:rsidRDefault="00286760" w:rsidP="004307B1">
            <w:pPr>
              <w:spacing w:before="60" w:after="60" w:line="360" w:lineRule="auto"/>
              <w:rPr>
                <w:rFonts w:ascii="Arial" w:hAnsi="Arial" w:cs="Arial"/>
                <w:sz w:val="22"/>
                <w:szCs w:val="22"/>
              </w:rPr>
            </w:pPr>
          </w:p>
        </w:tc>
      </w:tr>
      <w:tr w:rsidR="00286760" w:rsidRPr="00286760" w14:paraId="0760629F" w14:textId="77777777" w:rsidTr="004307B1">
        <w:tc>
          <w:tcPr>
            <w:tcW w:w="3962" w:type="dxa"/>
            <w:vAlign w:val="center"/>
          </w:tcPr>
          <w:p w14:paraId="0B7D1961" w14:textId="77777777" w:rsidR="00286760" w:rsidRPr="00286760" w:rsidRDefault="00286760" w:rsidP="004307B1">
            <w:pPr>
              <w:spacing w:before="60" w:after="60" w:line="360" w:lineRule="auto"/>
              <w:rPr>
                <w:rFonts w:ascii="Arial" w:hAnsi="Arial" w:cs="Arial"/>
                <w:sz w:val="22"/>
                <w:szCs w:val="22"/>
              </w:rPr>
            </w:pPr>
            <w:r w:rsidRPr="00286760">
              <w:rPr>
                <w:rFonts w:ascii="Arial" w:hAnsi="Arial" w:cs="Arial"/>
                <w:sz w:val="22"/>
                <w:szCs w:val="22"/>
              </w:rPr>
              <w:t>ŠT. TRANSAKCIJSKEGA RAČUNA:</w:t>
            </w:r>
          </w:p>
        </w:tc>
        <w:tc>
          <w:tcPr>
            <w:tcW w:w="5218" w:type="dxa"/>
          </w:tcPr>
          <w:p w14:paraId="594356A8" w14:textId="77777777" w:rsidR="00286760" w:rsidRPr="00286760" w:rsidRDefault="00286760" w:rsidP="004307B1">
            <w:pPr>
              <w:spacing w:before="60" w:after="60" w:line="360" w:lineRule="auto"/>
              <w:rPr>
                <w:rFonts w:ascii="Arial" w:hAnsi="Arial" w:cs="Arial"/>
                <w:sz w:val="22"/>
                <w:szCs w:val="22"/>
              </w:rPr>
            </w:pPr>
          </w:p>
        </w:tc>
      </w:tr>
    </w:tbl>
    <w:p w14:paraId="17B41D58" w14:textId="77777777" w:rsidR="00286760" w:rsidRPr="00286760" w:rsidRDefault="00286760" w:rsidP="00286760">
      <w:pPr>
        <w:spacing w:after="120" w:line="259" w:lineRule="auto"/>
        <w:ind w:left="720"/>
        <w:contextualSpacing/>
        <w:rPr>
          <w:rFonts w:ascii="Arial" w:hAnsi="Arial" w:cs="Arial"/>
          <w:b/>
          <w:sz w:val="22"/>
          <w:szCs w:val="22"/>
        </w:rPr>
      </w:pPr>
    </w:p>
    <w:p w14:paraId="73D6798E" w14:textId="77777777" w:rsidR="00286760" w:rsidRPr="00286760" w:rsidRDefault="00286760" w:rsidP="000A206F">
      <w:pPr>
        <w:numPr>
          <w:ilvl w:val="0"/>
          <w:numId w:val="6"/>
        </w:numPr>
        <w:spacing w:after="120" w:line="259" w:lineRule="auto"/>
        <w:contextualSpacing/>
        <w:rPr>
          <w:rFonts w:ascii="Arial" w:hAnsi="Arial" w:cs="Arial"/>
          <w:b/>
          <w:sz w:val="22"/>
          <w:szCs w:val="22"/>
        </w:rPr>
      </w:pPr>
      <w:r w:rsidRPr="00286760">
        <w:rPr>
          <w:rFonts w:ascii="Arial" w:hAnsi="Arial" w:cs="Arial"/>
          <w:b/>
          <w:sz w:val="22"/>
          <w:szCs w:val="22"/>
        </w:rPr>
        <w:t>Vrednost ponudbe</w:t>
      </w:r>
    </w:p>
    <w:p w14:paraId="06022C75" w14:textId="77777777" w:rsidR="00286760" w:rsidRPr="00286760" w:rsidRDefault="00286760" w:rsidP="00286760">
      <w:pPr>
        <w:spacing w:after="120" w:line="259" w:lineRule="auto"/>
        <w:ind w:left="720"/>
        <w:contextualSpacing/>
        <w:rPr>
          <w:rFonts w:ascii="Arial" w:hAnsi="Arial" w:cs="Arial"/>
          <w:b/>
          <w:sz w:val="22"/>
          <w:szCs w:val="22"/>
        </w:rPr>
      </w:pPr>
    </w:p>
    <w:p w14:paraId="1C703F53" w14:textId="1FB2044C" w:rsidR="00286760" w:rsidRPr="00286760" w:rsidRDefault="00286760" w:rsidP="00B63440">
      <w:pPr>
        <w:tabs>
          <w:tab w:val="left" w:pos="576"/>
          <w:tab w:val="left" w:pos="1440"/>
          <w:tab w:val="left" w:pos="1872"/>
          <w:tab w:val="left" w:pos="2880"/>
          <w:tab w:val="left" w:pos="5760"/>
        </w:tabs>
        <w:spacing w:after="120" w:line="276" w:lineRule="auto"/>
        <w:ind w:right="23"/>
        <w:jc w:val="both"/>
        <w:rPr>
          <w:rFonts w:ascii="Arial" w:hAnsi="Arial" w:cs="Arial"/>
          <w:sz w:val="22"/>
          <w:szCs w:val="22"/>
        </w:rPr>
      </w:pPr>
      <w:r w:rsidRPr="00286760">
        <w:rPr>
          <w:rFonts w:ascii="Arial" w:hAnsi="Arial" w:cs="Arial"/>
          <w:sz w:val="22"/>
          <w:szCs w:val="22"/>
        </w:rPr>
        <w:t xml:space="preserve">V skladu s povabilom k oddaji ponudbe </w:t>
      </w:r>
      <w:r w:rsidR="00B63440">
        <w:rPr>
          <w:rFonts w:ascii="Arial" w:hAnsi="Arial" w:cs="Arial"/>
          <w:sz w:val="22"/>
          <w:szCs w:val="22"/>
        </w:rPr>
        <w:t>za p</w:t>
      </w:r>
      <w:r w:rsidR="00B63440" w:rsidRPr="00B63440">
        <w:rPr>
          <w:rFonts w:ascii="Arial" w:hAnsi="Arial" w:cs="Arial"/>
          <w:sz w:val="22"/>
          <w:szCs w:val="22"/>
        </w:rPr>
        <w:t>riprav</w:t>
      </w:r>
      <w:r w:rsidR="00B63440">
        <w:rPr>
          <w:rFonts w:ascii="Arial" w:hAnsi="Arial" w:cs="Arial"/>
          <w:sz w:val="22"/>
          <w:szCs w:val="22"/>
        </w:rPr>
        <w:t>o</w:t>
      </w:r>
      <w:r w:rsidR="00B63440" w:rsidRPr="00B63440">
        <w:rPr>
          <w:rFonts w:ascii="Arial" w:hAnsi="Arial" w:cs="Arial"/>
          <w:sz w:val="22"/>
          <w:szCs w:val="22"/>
        </w:rPr>
        <w:t xml:space="preserve"> in dostav</w:t>
      </w:r>
      <w:r w:rsidR="00B63440">
        <w:rPr>
          <w:rFonts w:ascii="Arial" w:hAnsi="Arial" w:cs="Arial"/>
          <w:sz w:val="22"/>
          <w:szCs w:val="22"/>
        </w:rPr>
        <w:t>o</w:t>
      </w:r>
      <w:r w:rsidR="00B63440" w:rsidRPr="00B63440">
        <w:rPr>
          <w:rFonts w:ascii="Arial" w:hAnsi="Arial" w:cs="Arial"/>
          <w:sz w:val="22"/>
          <w:szCs w:val="22"/>
        </w:rPr>
        <w:t xml:space="preserve"> obrokov za potrebe VDC Nova Gorica</w:t>
      </w:r>
      <w:r w:rsidR="00B63440">
        <w:rPr>
          <w:rFonts w:ascii="Arial" w:hAnsi="Arial" w:cs="Arial"/>
          <w:sz w:val="22"/>
          <w:szCs w:val="22"/>
        </w:rPr>
        <w:t xml:space="preserve">, september 2024, </w:t>
      </w:r>
      <w:r w:rsidRPr="00286760">
        <w:rPr>
          <w:rFonts w:ascii="Arial" w:hAnsi="Arial" w:cs="Arial"/>
          <w:sz w:val="22"/>
          <w:szCs w:val="22"/>
        </w:rPr>
        <w:t>ponujamo izvedbo storitev po naslednji ceni: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65"/>
        <w:gridCol w:w="2148"/>
        <w:gridCol w:w="2291"/>
      </w:tblGrid>
      <w:tr w:rsidR="00041BC8" w:rsidRPr="00D038CF" w14:paraId="1D8A67C5" w14:textId="77777777" w:rsidTr="00041BC8">
        <w:tc>
          <w:tcPr>
            <w:tcW w:w="2438" w:type="dxa"/>
            <w:tcBorders>
              <w:top w:val="single" w:sz="12" w:space="0" w:color="auto"/>
              <w:left w:val="single" w:sz="12" w:space="0" w:color="auto"/>
              <w:bottom w:val="single" w:sz="12" w:space="0" w:color="auto"/>
              <w:right w:val="single" w:sz="12" w:space="0" w:color="auto"/>
            </w:tcBorders>
            <w:shd w:val="clear" w:color="auto" w:fill="E0E0E0"/>
          </w:tcPr>
          <w:p w14:paraId="52E52AD1" w14:textId="77777777" w:rsidR="00041BC8" w:rsidRPr="00D038CF" w:rsidRDefault="00041BC8" w:rsidP="00774D18">
            <w:pPr>
              <w:spacing w:line="276" w:lineRule="auto"/>
              <w:jc w:val="center"/>
              <w:rPr>
                <w:rFonts w:cs="Arial"/>
                <w:b/>
                <w:sz w:val="22"/>
                <w:szCs w:val="22"/>
              </w:rPr>
            </w:pPr>
          </w:p>
          <w:p w14:paraId="3CA87FE6" w14:textId="77777777" w:rsidR="00041BC8" w:rsidRPr="00D038CF" w:rsidRDefault="00041BC8" w:rsidP="00774D18">
            <w:pPr>
              <w:spacing w:line="276" w:lineRule="auto"/>
              <w:jc w:val="center"/>
              <w:rPr>
                <w:rFonts w:cs="Arial"/>
                <w:b/>
                <w:sz w:val="22"/>
                <w:szCs w:val="22"/>
              </w:rPr>
            </w:pPr>
            <w:r w:rsidRPr="00D038CF">
              <w:rPr>
                <w:rFonts w:cs="Arial"/>
                <w:b/>
                <w:sz w:val="22"/>
                <w:szCs w:val="22"/>
              </w:rPr>
              <w:t>Vrsta obroka</w:t>
            </w:r>
          </w:p>
          <w:p w14:paraId="273F6A94" w14:textId="77777777" w:rsidR="00041BC8" w:rsidRPr="00D038CF" w:rsidRDefault="00041BC8" w:rsidP="00774D18">
            <w:pPr>
              <w:spacing w:line="276" w:lineRule="auto"/>
              <w:jc w:val="center"/>
              <w:rPr>
                <w:rFonts w:cs="Arial"/>
                <w:b/>
                <w:sz w:val="22"/>
                <w:szCs w:val="22"/>
              </w:rPr>
            </w:pPr>
          </w:p>
        </w:tc>
        <w:tc>
          <w:tcPr>
            <w:tcW w:w="2165" w:type="dxa"/>
            <w:tcBorders>
              <w:top w:val="single" w:sz="12" w:space="0" w:color="auto"/>
              <w:left w:val="single" w:sz="12" w:space="0" w:color="auto"/>
              <w:bottom w:val="single" w:sz="12" w:space="0" w:color="auto"/>
              <w:right w:val="single" w:sz="12" w:space="0" w:color="auto"/>
            </w:tcBorders>
            <w:shd w:val="clear" w:color="auto" w:fill="E0E0E0"/>
          </w:tcPr>
          <w:p w14:paraId="46E8894E" w14:textId="77777777" w:rsidR="00041BC8" w:rsidRPr="00D038CF" w:rsidRDefault="00041BC8" w:rsidP="00774D18">
            <w:pPr>
              <w:spacing w:line="276" w:lineRule="auto"/>
              <w:jc w:val="center"/>
              <w:rPr>
                <w:rFonts w:cs="Arial"/>
                <w:b/>
                <w:sz w:val="22"/>
                <w:szCs w:val="22"/>
              </w:rPr>
            </w:pPr>
          </w:p>
          <w:p w14:paraId="61E8517F" w14:textId="3B26CC63" w:rsidR="00041BC8" w:rsidRPr="00D038CF" w:rsidRDefault="00041BC8" w:rsidP="00774D18">
            <w:pPr>
              <w:spacing w:line="276" w:lineRule="auto"/>
              <w:jc w:val="center"/>
              <w:rPr>
                <w:rFonts w:cs="Arial"/>
                <w:b/>
                <w:sz w:val="22"/>
                <w:szCs w:val="22"/>
              </w:rPr>
            </w:pPr>
            <w:r w:rsidRPr="00D038CF">
              <w:rPr>
                <w:rFonts w:cs="Arial"/>
                <w:b/>
                <w:sz w:val="22"/>
                <w:szCs w:val="22"/>
              </w:rPr>
              <w:t xml:space="preserve">Cena </w:t>
            </w:r>
            <w:r>
              <w:rPr>
                <w:rFonts w:cs="Arial"/>
                <w:b/>
                <w:sz w:val="22"/>
                <w:szCs w:val="22"/>
              </w:rPr>
              <w:t xml:space="preserve">v EUR </w:t>
            </w:r>
            <w:r w:rsidRPr="00D038CF">
              <w:rPr>
                <w:rFonts w:cs="Arial"/>
                <w:b/>
                <w:sz w:val="22"/>
                <w:szCs w:val="22"/>
              </w:rPr>
              <w:t>brez DDV</w:t>
            </w:r>
          </w:p>
          <w:p w14:paraId="288B5F03" w14:textId="77777777" w:rsidR="00041BC8" w:rsidRPr="00D038CF" w:rsidRDefault="00041BC8" w:rsidP="00774D18">
            <w:pPr>
              <w:spacing w:line="276" w:lineRule="auto"/>
              <w:jc w:val="center"/>
              <w:rPr>
                <w:rFonts w:cs="Arial"/>
                <w:b/>
                <w:sz w:val="22"/>
                <w:szCs w:val="22"/>
              </w:rPr>
            </w:pPr>
            <w:r w:rsidRPr="00D038CF">
              <w:rPr>
                <w:rFonts w:cs="Arial"/>
                <w:b/>
                <w:sz w:val="22"/>
                <w:szCs w:val="22"/>
              </w:rPr>
              <w:t>(1 kos)</w:t>
            </w:r>
          </w:p>
        </w:tc>
        <w:tc>
          <w:tcPr>
            <w:tcW w:w="2148" w:type="dxa"/>
            <w:tcBorders>
              <w:top w:val="single" w:sz="12" w:space="0" w:color="auto"/>
              <w:left w:val="single" w:sz="12" w:space="0" w:color="auto"/>
              <w:bottom w:val="single" w:sz="12" w:space="0" w:color="auto"/>
              <w:right w:val="single" w:sz="12" w:space="0" w:color="auto"/>
            </w:tcBorders>
            <w:shd w:val="clear" w:color="auto" w:fill="E0E0E0"/>
          </w:tcPr>
          <w:p w14:paraId="2A71995C" w14:textId="77777777" w:rsidR="00041BC8" w:rsidRDefault="00041BC8" w:rsidP="00774D18">
            <w:pPr>
              <w:spacing w:line="276" w:lineRule="auto"/>
              <w:jc w:val="center"/>
              <w:rPr>
                <w:rFonts w:cs="Arial"/>
                <w:b/>
                <w:sz w:val="22"/>
                <w:szCs w:val="22"/>
              </w:rPr>
            </w:pPr>
          </w:p>
          <w:p w14:paraId="2049FE1A" w14:textId="68F1585D" w:rsidR="00041BC8" w:rsidRPr="00D038CF" w:rsidRDefault="00041BC8" w:rsidP="00774D18">
            <w:pPr>
              <w:spacing w:line="276" w:lineRule="auto"/>
              <w:jc w:val="center"/>
              <w:rPr>
                <w:rFonts w:cs="Arial"/>
                <w:b/>
                <w:sz w:val="22"/>
                <w:szCs w:val="22"/>
              </w:rPr>
            </w:pPr>
            <w:r>
              <w:rPr>
                <w:rFonts w:cs="Arial"/>
                <w:b/>
                <w:sz w:val="22"/>
                <w:szCs w:val="22"/>
              </w:rPr>
              <w:t>Stopnja DDV (%)</w:t>
            </w:r>
          </w:p>
        </w:tc>
        <w:tc>
          <w:tcPr>
            <w:tcW w:w="2291" w:type="dxa"/>
            <w:tcBorders>
              <w:top w:val="single" w:sz="12" w:space="0" w:color="auto"/>
              <w:left w:val="single" w:sz="12" w:space="0" w:color="auto"/>
              <w:bottom w:val="single" w:sz="12" w:space="0" w:color="auto"/>
              <w:right w:val="single" w:sz="12" w:space="0" w:color="auto"/>
            </w:tcBorders>
            <w:shd w:val="clear" w:color="auto" w:fill="E0E0E0"/>
          </w:tcPr>
          <w:p w14:paraId="05C8C2D2" w14:textId="7341042C" w:rsidR="00041BC8" w:rsidRPr="00D038CF" w:rsidRDefault="00041BC8" w:rsidP="00774D18">
            <w:pPr>
              <w:spacing w:line="276" w:lineRule="auto"/>
              <w:jc w:val="center"/>
              <w:rPr>
                <w:rFonts w:cs="Arial"/>
                <w:b/>
                <w:sz w:val="22"/>
                <w:szCs w:val="22"/>
              </w:rPr>
            </w:pPr>
          </w:p>
          <w:p w14:paraId="01E6A5C5" w14:textId="36B627DE" w:rsidR="00041BC8" w:rsidRPr="00D038CF" w:rsidRDefault="00041BC8" w:rsidP="00774D18">
            <w:pPr>
              <w:spacing w:line="276" w:lineRule="auto"/>
              <w:jc w:val="center"/>
              <w:rPr>
                <w:rFonts w:cs="Arial"/>
                <w:b/>
                <w:sz w:val="22"/>
                <w:szCs w:val="22"/>
              </w:rPr>
            </w:pPr>
            <w:r w:rsidRPr="00D038CF">
              <w:rPr>
                <w:rFonts w:cs="Arial"/>
                <w:b/>
                <w:sz w:val="22"/>
                <w:szCs w:val="22"/>
              </w:rPr>
              <w:t xml:space="preserve">Cena </w:t>
            </w:r>
            <w:r>
              <w:rPr>
                <w:rFonts w:cs="Arial"/>
                <w:b/>
                <w:sz w:val="22"/>
                <w:szCs w:val="22"/>
              </w:rPr>
              <w:t xml:space="preserve">v EUR </w:t>
            </w:r>
            <w:r w:rsidRPr="00D038CF">
              <w:rPr>
                <w:rFonts w:cs="Arial"/>
                <w:b/>
                <w:sz w:val="22"/>
                <w:szCs w:val="22"/>
              </w:rPr>
              <w:t>z DDV</w:t>
            </w:r>
          </w:p>
          <w:p w14:paraId="087221E1" w14:textId="77777777" w:rsidR="00041BC8" w:rsidRPr="00D038CF" w:rsidRDefault="00041BC8" w:rsidP="00774D18">
            <w:pPr>
              <w:spacing w:line="276" w:lineRule="auto"/>
              <w:jc w:val="center"/>
              <w:rPr>
                <w:rFonts w:cs="Arial"/>
                <w:b/>
                <w:sz w:val="22"/>
                <w:szCs w:val="22"/>
              </w:rPr>
            </w:pPr>
            <w:r w:rsidRPr="00D038CF">
              <w:rPr>
                <w:rFonts w:cs="Arial"/>
                <w:b/>
                <w:sz w:val="22"/>
                <w:szCs w:val="22"/>
              </w:rPr>
              <w:t>(1 kos)</w:t>
            </w:r>
          </w:p>
        </w:tc>
      </w:tr>
      <w:tr w:rsidR="00041BC8" w:rsidRPr="00D038CF" w14:paraId="652A1BA0" w14:textId="77777777" w:rsidTr="00041BC8">
        <w:tc>
          <w:tcPr>
            <w:tcW w:w="2438" w:type="dxa"/>
            <w:tcBorders>
              <w:top w:val="single" w:sz="12" w:space="0" w:color="auto"/>
              <w:left w:val="single" w:sz="12" w:space="0" w:color="auto"/>
            </w:tcBorders>
            <w:shd w:val="clear" w:color="auto" w:fill="auto"/>
          </w:tcPr>
          <w:p w14:paraId="61BBAF6C" w14:textId="77777777" w:rsidR="00041BC8" w:rsidRPr="004307B1" w:rsidRDefault="00041BC8" w:rsidP="00774D18">
            <w:pPr>
              <w:spacing w:line="276" w:lineRule="auto"/>
              <w:jc w:val="center"/>
              <w:rPr>
                <w:rFonts w:cs="Arial"/>
                <w:bCs/>
                <w:sz w:val="22"/>
                <w:szCs w:val="22"/>
              </w:rPr>
            </w:pPr>
          </w:p>
          <w:p w14:paraId="78459C08" w14:textId="77777777" w:rsidR="00041BC8" w:rsidRPr="004307B1" w:rsidRDefault="00041BC8" w:rsidP="00774D18">
            <w:pPr>
              <w:spacing w:line="276" w:lineRule="auto"/>
              <w:jc w:val="center"/>
              <w:rPr>
                <w:rFonts w:cs="Arial"/>
                <w:bCs/>
                <w:sz w:val="22"/>
                <w:szCs w:val="22"/>
              </w:rPr>
            </w:pPr>
            <w:r w:rsidRPr="004307B1">
              <w:rPr>
                <w:rFonts w:cs="Arial"/>
                <w:bCs/>
                <w:sz w:val="22"/>
                <w:szCs w:val="22"/>
              </w:rPr>
              <w:t>KOSILO</w:t>
            </w:r>
          </w:p>
          <w:p w14:paraId="217FE6AE" w14:textId="77777777" w:rsidR="00041BC8" w:rsidRPr="004307B1" w:rsidRDefault="00041BC8" w:rsidP="00774D18">
            <w:pPr>
              <w:spacing w:line="276" w:lineRule="auto"/>
              <w:jc w:val="center"/>
              <w:rPr>
                <w:rFonts w:cs="Arial"/>
                <w:bCs/>
                <w:sz w:val="22"/>
                <w:szCs w:val="22"/>
              </w:rPr>
            </w:pPr>
          </w:p>
        </w:tc>
        <w:tc>
          <w:tcPr>
            <w:tcW w:w="2165" w:type="dxa"/>
            <w:tcBorders>
              <w:top w:val="single" w:sz="12" w:space="0" w:color="auto"/>
            </w:tcBorders>
            <w:shd w:val="clear" w:color="auto" w:fill="auto"/>
          </w:tcPr>
          <w:p w14:paraId="42C159C8" w14:textId="77777777" w:rsidR="00041BC8" w:rsidRPr="00D038CF" w:rsidRDefault="00041BC8" w:rsidP="00774D18">
            <w:pPr>
              <w:spacing w:line="276" w:lineRule="auto"/>
              <w:rPr>
                <w:rFonts w:cs="Arial"/>
                <w:sz w:val="22"/>
                <w:szCs w:val="22"/>
              </w:rPr>
            </w:pPr>
          </w:p>
        </w:tc>
        <w:tc>
          <w:tcPr>
            <w:tcW w:w="2148" w:type="dxa"/>
            <w:tcBorders>
              <w:top w:val="single" w:sz="12" w:space="0" w:color="auto"/>
            </w:tcBorders>
          </w:tcPr>
          <w:p w14:paraId="6714AAFC" w14:textId="77777777" w:rsidR="00041BC8" w:rsidRPr="00D038CF" w:rsidRDefault="00041BC8" w:rsidP="00774D18">
            <w:pPr>
              <w:spacing w:line="276" w:lineRule="auto"/>
              <w:rPr>
                <w:rFonts w:cs="Arial"/>
                <w:sz w:val="22"/>
                <w:szCs w:val="22"/>
              </w:rPr>
            </w:pPr>
          </w:p>
        </w:tc>
        <w:tc>
          <w:tcPr>
            <w:tcW w:w="2291" w:type="dxa"/>
            <w:tcBorders>
              <w:top w:val="single" w:sz="12" w:space="0" w:color="auto"/>
              <w:right w:val="single" w:sz="12" w:space="0" w:color="auto"/>
            </w:tcBorders>
            <w:shd w:val="clear" w:color="auto" w:fill="auto"/>
          </w:tcPr>
          <w:p w14:paraId="0E9E2CD2" w14:textId="51A5F77F" w:rsidR="00041BC8" w:rsidRPr="00D038CF" w:rsidRDefault="00041BC8" w:rsidP="00774D18">
            <w:pPr>
              <w:spacing w:line="276" w:lineRule="auto"/>
              <w:rPr>
                <w:rFonts w:cs="Arial"/>
                <w:sz w:val="22"/>
                <w:szCs w:val="22"/>
              </w:rPr>
            </w:pPr>
          </w:p>
        </w:tc>
      </w:tr>
      <w:tr w:rsidR="00041BC8" w:rsidRPr="00D038CF" w14:paraId="42F2915D" w14:textId="77777777" w:rsidTr="00041BC8">
        <w:tc>
          <w:tcPr>
            <w:tcW w:w="2438" w:type="dxa"/>
            <w:tcBorders>
              <w:left w:val="single" w:sz="12" w:space="0" w:color="auto"/>
              <w:bottom w:val="single" w:sz="12" w:space="0" w:color="auto"/>
            </w:tcBorders>
            <w:shd w:val="clear" w:color="auto" w:fill="auto"/>
          </w:tcPr>
          <w:p w14:paraId="1B72B0D4" w14:textId="77777777" w:rsidR="00041BC8" w:rsidRPr="004307B1" w:rsidRDefault="00041BC8" w:rsidP="00774D18">
            <w:pPr>
              <w:spacing w:line="276" w:lineRule="auto"/>
              <w:jc w:val="center"/>
              <w:rPr>
                <w:rFonts w:cs="Arial"/>
                <w:bCs/>
                <w:sz w:val="22"/>
                <w:szCs w:val="22"/>
              </w:rPr>
            </w:pPr>
          </w:p>
          <w:p w14:paraId="19F6777B" w14:textId="77777777" w:rsidR="00041BC8" w:rsidRPr="004307B1" w:rsidRDefault="00041BC8" w:rsidP="00774D18">
            <w:pPr>
              <w:spacing w:line="276" w:lineRule="auto"/>
              <w:jc w:val="center"/>
              <w:rPr>
                <w:rFonts w:cs="Arial"/>
                <w:bCs/>
                <w:sz w:val="22"/>
                <w:szCs w:val="22"/>
              </w:rPr>
            </w:pPr>
            <w:r w:rsidRPr="004307B1">
              <w:rPr>
                <w:rFonts w:cs="Arial"/>
                <w:bCs/>
                <w:sz w:val="22"/>
                <w:szCs w:val="22"/>
              </w:rPr>
              <w:t>VEČERJA</w:t>
            </w:r>
          </w:p>
          <w:p w14:paraId="1F526195" w14:textId="77777777" w:rsidR="00041BC8" w:rsidRPr="004307B1" w:rsidRDefault="00041BC8" w:rsidP="00774D18">
            <w:pPr>
              <w:spacing w:line="276" w:lineRule="auto"/>
              <w:jc w:val="center"/>
              <w:rPr>
                <w:rFonts w:cs="Arial"/>
                <w:bCs/>
                <w:sz w:val="22"/>
                <w:szCs w:val="22"/>
              </w:rPr>
            </w:pPr>
          </w:p>
        </w:tc>
        <w:tc>
          <w:tcPr>
            <w:tcW w:w="2165" w:type="dxa"/>
            <w:tcBorders>
              <w:bottom w:val="single" w:sz="12" w:space="0" w:color="auto"/>
            </w:tcBorders>
            <w:shd w:val="clear" w:color="auto" w:fill="auto"/>
          </w:tcPr>
          <w:p w14:paraId="367657F0" w14:textId="77777777" w:rsidR="00041BC8" w:rsidRPr="00D038CF" w:rsidRDefault="00041BC8" w:rsidP="00774D18">
            <w:pPr>
              <w:spacing w:line="276" w:lineRule="auto"/>
              <w:rPr>
                <w:rFonts w:cs="Arial"/>
                <w:sz w:val="22"/>
                <w:szCs w:val="22"/>
              </w:rPr>
            </w:pPr>
          </w:p>
        </w:tc>
        <w:tc>
          <w:tcPr>
            <w:tcW w:w="2148" w:type="dxa"/>
            <w:tcBorders>
              <w:bottom w:val="single" w:sz="12" w:space="0" w:color="auto"/>
            </w:tcBorders>
          </w:tcPr>
          <w:p w14:paraId="0ADDB8B8" w14:textId="77777777" w:rsidR="00041BC8" w:rsidRPr="00D038CF" w:rsidRDefault="00041BC8" w:rsidP="00774D18">
            <w:pPr>
              <w:spacing w:line="276" w:lineRule="auto"/>
              <w:rPr>
                <w:rFonts w:cs="Arial"/>
                <w:sz w:val="22"/>
                <w:szCs w:val="22"/>
              </w:rPr>
            </w:pPr>
          </w:p>
        </w:tc>
        <w:tc>
          <w:tcPr>
            <w:tcW w:w="2291" w:type="dxa"/>
            <w:tcBorders>
              <w:bottom w:val="single" w:sz="12" w:space="0" w:color="auto"/>
              <w:right w:val="single" w:sz="12" w:space="0" w:color="auto"/>
            </w:tcBorders>
            <w:shd w:val="clear" w:color="auto" w:fill="auto"/>
          </w:tcPr>
          <w:p w14:paraId="75185E9D" w14:textId="1EF07C50" w:rsidR="00041BC8" w:rsidRPr="00D038CF" w:rsidRDefault="00041BC8" w:rsidP="00774D18">
            <w:pPr>
              <w:spacing w:line="276" w:lineRule="auto"/>
              <w:rPr>
                <w:rFonts w:cs="Arial"/>
                <w:sz w:val="22"/>
                <w:szCs w:val="22"/>
              </w:rPr>
            </w:pPr>
          </w:p>
        </w:tc>
      </w:tr>
      <w:tr w:rsidR="00041BC8" w:rsidRPr="00D038CF" w14:paraId="73D02D0E" w14:textId="77777777" w:rsidTr="00041BC8">
        <w:tc>
          <w:tcPr>
            <w:tcW w:w="2438" w:type="dxa"/>
            <w:tcBorders>
              <w:top w:val="single" w:sz="12" w:space="0" w:color="auto"/>
              <w:left w:val="single" w:sz="12" w:space="0" w:color="auto"/>
              <w:bottom w:val="single" w:sz="12" w:space="0" w:color="auto"/>
              <w:right w:val="single" w:sz="12" w:space="0" w:color="auto"/>
            </w:tcBorders>
            <w:shd w:val="clear" w:color="auto" w:fill="auto"/>
          </w:tcPr>
          <w:p w14:paraId="6EBF7F03" w14:textId="77777777" w:rsidR="00041BC8" w:rsidRPr="004307B1" w:rsidRDefault="00041BC8" w:rsidP="00774D18">
            <w:pPr>
              <w:spacing w:line="276" w:lineRule="auto"/>
              <w:jc w:val="center"/>
              <w:rPr>
                <w:rFonts w:cs="Arial"/>
                <w:b/>
                <w:bCs/>
                <w:sz w:val="22"/>
                <w:szCs w:val="22"/>
              </w:rPr>
            </w:pPr>
          </w:p>
          <w:p w14:paraId="43789B50" w14:textId="77777777" w:rsidR="00041BC8" w:rsidRPr="004307B1" w:rsidRDefault="00041BC8" w:rsidP="00774D18">
            <w:pPr>
              <w:spacing w:line="276" w:lineRule="auto"/>
              <w:jc w:val="center"/>
              <w:rPr>
                <w:rFonts w:cs="Arial"/>
                <w:b/>
                <w:bCs/>
                <w:sz w:val="22"/>
                <w:szCs w:val="22"/>
              </w:rPr>
            </w:pPr>
            <w:r w:rsidRPr="004307B1">
              <w:rPr>
                <w:rFonts w:cs="Arial"/>
                <w:b/>
                <w:bCs/>
                <w:sz w:val="22"/>
                <w:szCs w:val="22"/>
              </w:rPr>
              <w:t>SKUPAJ</w:t>
            </w:r>
          </w:p>
          <w:p w14:paraId="04EB2468" w14:textId="77777777" w:rsidR="00041BC8" w:rsidRPr="004307B1" w:rsidRDefault="00041BC8" w:rsidP="00774D18">
            <w:pPr>
              <w:spacing w:line="276" w:lineRule="auto"/>
              <w:jc w:val="center"/>
              <w:rPr>
                <w:rFonts w:cs="Arial"/>
                <w:b/>
                <w:bCs/>
                <w:sz w:val="22"/>
                <w:szCs w:val="22"/>
              </w:rPr>
            </w:pPr>
          </w:p>
        </w:tc>
        <w:tc>
          <w:tcPr>
            <w:tcW w:w="2165" w:type="dxa"/>
            <w:tcBorders>
              <w:top w:val="single" w:sz="12" w:space="0" w:color="auto"/>
              <w:left w:val="single" w:sz="12" w:space="0" w:color="auto"/>
              <w:bottom w:val="single" w:sz="12" w:space="0" w:color="auto"/>
              <w:right w:val="single" w:sz="12" w:space="0" w:color="auto"/>
            </w:tcBorders>
            <w:shd w:val="clear" w:color="auto" w:fill="auto"/>
          </w:tcPr>
          <w:p w14:paraId="4BE0632D" w14:textId="77777777" w:rsidR="00041BC8" w:rsidRPr="004307B1" w:rsidRDefault="00041BC8" w:rsidP="00774D18">
            <w:pPr>
              <w:spacing w:line="276" w:lineRule="auto"/>
              <w:rPr>
                <w:rFonts w:cs="Arial"/>
                <w:b/>
                <w:bCs/>
                <w:sz w:val="22"/>
                <w:szCs w:val="22"/>
              </w:rPr>
            </w:pPr>
          </w:p>
        </w:tc>
        <w:tc>
          <w:tcPr>
            <w:tcW w:w="2148" w:type="dxa"/>
            <w:tcBorders>
              <w:top w:val="single" w:sz="12" w:space="0" w:color="auto"/>
              <w:left w:val="single" w:sz="12" w:space="0" w:color="auto"/>
              <w:bottom w:val="single" w:sz="12" w:space="0" w:color="auto"/>
              <w:right w:val="single" w:sz="12" w:space="0" w:color="auto"/>
            </w:tcBorders>
          </w:tcPr>
          <w:p w14:paraId="770E5ECC" w14:textId="77777777" w:rsidR="00041BC8" w:rsidRPr="004307B1" w:rsidRDefault="00041BC8" w:rsidP="00774D18">
            <w:pPr>
              <w:spacing w:line="276" w:lineRule="auto"/>
              <w:rPr>
                <w:rFonts w:cs="Arial"/>
                <w:b/>
                <w:bCs/>
                <w:sz w:val="22"/>
                <w:szCs w:val="22"/>
              </w:rPr>
            </w:pPr>
          </w:p>
        </w:tc>
        <w:tc>
          <w:tcPr>
            <w:tcW w:w="2291" w:type="dxa"/>
            <w:tcBorders>
              <w:top w:val="single" w:sz="12" w:space="0" w:color="auto"/>
              <w:left w:val="single" w:sz="12" w:space="0" w:color="auto"/>
              <w:bottom w:val="single" w:sz="12" w:space="0" w:color="auto"/>
              <w:right w:val="single" w:sz="12" w:space="0" w:color="auto"/>
            </w:tcBorders>
            <w:shd w:val="clear" w:color="auto" w:fill="auto"/>
          </w:tcPr>
          <w:p w14:paraId="7A49946E" w14:textId="77043266" w:rsidR="00041BC8" w:rsidRPr="004307B1" w:rsidRDefault="00041BC8" w:rsidP="00774D18">
            <w:pPr>
              <w:spacing w:line="276" w:lineRule="auto"/>
              <w:rPr>
                <w:rFonts w:cs="Arial"/>
                <w:b/>
                <w:bCs/>
                <w:sz w:val="22"/>
                <w:szCs w:val="22"/>
              </w:rPr>
            </w:pPr>
          </w:p>
        </w:tc>
      </w:tr>
    </w:tbl>
    <w:p w14:paraId="2FE0783E" w14:textId="77777777" w:rsidR="00286760" w:rsidRPr="00286760" w:rsidRDefault="00286760" w:rsidP="00286760">
      <w:pPr>
        <w:jc w:val="both"/>
        <w:rPr>
          <w:rFonts w:ascii="Arial" w:hAnsi="Arial" w:cs="Arial"/>
          <w:sz w:val="22"/>
          <w:szCs w:val="22"/>
        </w:rPr>
      </w:pPr>
    </w:p>
    <w:p w14:paraId="2842AEAA" w14:textId="77777777" w:rsidR="00286760" w:rsidRDefault="00286760" w:rsidP="000A206F">
      <w:pPr>
        <w:numPr>
          <w:ilvl w:val="0"/>
          <w:numId w:val="6"/>
        </w:numPr>
        <w:spacing w:after="120" w:line="259" w:lineRule="auto"/>
        <w:contextualSpacing/>
        <w:rPr>
          <w:rFonts w:ascii="Arial" w:hAnsi="Arial" w:cs="Arial"/>
          <w:b/>
          <w:sz w:val="22"/>
          <w:szCs w:val="22"/>
        </w:rPr>
      </w:pPr>
      <w:r w:rsidRPr="00286760">
        <w:rPr>
          <w:rFonts w:ascii="Arial" w:hAnsi="Arial" w:cs="Arial"/>
          <w:b/>
          <w:sz w:val="22"/>
          <w:szCs w:val="22"/>
        </w:rPr>
        <w:lastRenderedPageBreak/>
        <w:t>Pogoji ponudbe</w:t>
      </w:r>
    </w:p>
    <w:p w14:paraId="1DC8F418" w14:textId="77777777" w:rsidR="008A4206" w:rsidRDefault="008A4206" w:rsidP="008A4206">
      <w:pPr>
        <w:spacing w:after="120" w:line="259" w:lineRule="auto"/>
        <w:contextualSpacing/>
        <w:rPr>
          <w:rFonts w:ascii="Arial" w:hAnsi="Arial" w:cs="Arial"/>
          <w:b/>
          <w:sz w:val="22"/>
          <w:szCs w:val="22"/>
        </w:rPr>
      </w:pPr>
    </w:p>
    <w:p w14:paraId="27A92F06" w14:textId="58CADDAD" w:rsidR="008A4206" w:rsidRPr="008A4206" w:rsidRDefault="008A4206" w:rsidP="00AC43F6">
      <w:pPr>
        <w:spacing w:line="276" w:lineRule="auto"/>
        <w:ind w:firstLine="360"/>
        <w:contextualSpacing/>
        <w:rPr>
          <w:rFonts w:ascii="Arial" w:hAnsi="Arial" w:cs="Arial"/>
          <w:bCs/>
          <w:sz w:val="22"/>
          <w:szCs w:val="22"/>
        </w:rPr>
      </w:pPr>
      <w:r w:rsidRPr="008A4206">
        <w:rPr>
          <w:rFonts w:ascii="Arial" w:hAnsi="Arial" w:cs="Arial"/>
          <w:bCs/>
          <w:sz w:val="22"/>
          <w:szCs w:val="22"/>
        </w:rPr>
        <w:t>Z oddajo ponudbe izrecno izjavljamo naslednje:</w:t>
      </w:r>
    </w:p>
    <w:p w14:paraId="21336CFA" w14:textId="77777777" w:rsidR="00286760" w:rsidRPr="00286760" w:rsidRDefault="00286760" w:rsidP="00AC43F6">
      <w:pPr>
        <w:spacing w:line="276" w:lineRule="auto"/>
        <w:ind w:left="720"/>
        <w:contextualSpacing/>
        <w:rPr>
          <w:rFonts w:ascii="Arial" w:hAnsi="Arial" w:cs="Arial"/>
          <w:b/>
          <w:sz w:val="22"/>
          <w:szCs w:val="22"/>
        </w:rPr>
      </w:pPr>
    </w:p>
    <w:p w14:paraId="4CE875A8" w14:textId="77777777" w:rsidR="00286760" w:rsidRPr="00286760" w:rsidRDefault="00286760" w:rsidP="00AC43F6">
      <w:pPr>
        <w:numPr>
          <w:ilvl w:val="0"/>
          <w:numId w:val="7"/>
        </w:numPr>
        <w:tabs>
          <w:tab w:val="right" w:pos="2556"/>
          <w:tab w:val="right" w:pos="5609"/>
        </w:tabs>
        <w:spacing w:line="276" w:lineRule="auto"/>
        <w:ind w:left="714" w:hanging="357"/>
        <w:contextualSpacing/>
        <w:jc w:val="both"/>
        <w:rPr>
          <w:rFonts w:ascii="Arial" w:hAnsi="Arial" w:cs="Arial"/>
          <w:sz w:val="22"/>
          <w:szCs w:val="22"/>
        </w:rPr>
      </w:pPr>
      <w:r w:rsidRPr="00286760">
        <w:rPr>
          <w:rFonts w:ascii="Arial" w:hAnsi="Arial" w:cs="Arial"/>
          <w:sz w:val="22"/>
          <w:szCs w:val="22"/>
        </w:rPr>
        <w:t>Veljavnost ponudbe je 60 dni od roka za oddajo ponudb.</w:t>
      </w:r>
    </w:p>
    <w:p w14:paraId="0CF688C6" w14:textId="7778B8C9" w:rsidR="00286760" w:rsidRPr="00286760" w:rsidRDefault="00286760" w:rsidP="00AC43F6">
      <w:pPr>
        <w:numPr>
          <w:ilvl w:val="0"/>
          <w:numId w:val="7"/>
        </w:numPr>
        <w:tabs>
          <w:tab w:val="right" w:pos="2556"/>
          <w:tab w:val="right" w:pos="5609"/>
        </w:tabs>
        <w:spacing w:line="276" w:lineRule="auto"/>
        <w:contextualSpacing/>
        <w:jc w:val="both"/>
        <w:rPr>
          <w:rFonts w:ascii="Arial" w:hAnsi="Arial" w:cs="Arial"/>
          <w:sz w:val="22"/>
          <w:szCs w:val="22"/>
        </w:rPr>
      </w:pPr>
      <w:r w:rsidRPr="00286760">
        <w:rPr>
          <w:rFonts w:ascii="Arial" w:hAnsi="Arial" w:cs="Arial"/>
          <w:sz w:val="22"/>
          <w:szCs w:val="22"/>
        </w:rPr>
        <w:t xml:space="preserve">Strinjamo se, da naročnik ni zavezan sprejeti nobene od ponudb, ki jih je prejel, ter da </w:t>
      </w:r>
      <w:r w:rsidR="008A4206">
        <w:rPr>
          <w:rFonts w:ascii="Arial" w:hAnsi="Arial" w:cs="Arial"/>
          <w:sz w:val="22"/>
          <w:szCs w:val="22"/>
        </w:rPr>
        <w:t xml:space="preserve">nam </w:t>
      </w:r>
      <w:r w:rsidRPr="00286760">
        <w:rPr>
          <w:rFonts w:ascii="Arial" w:hAnsi="Arial" w:cs="Arial"/>
          <w:sz w:val="22"/>
          <w:szCs w:val="22"/>
        </w:rPr>
        <w:t>v primeru odstopa naročnika od izvedbe naročila ne bodo povrnjeni nobeni stroški v zvezi z izdelavo ponudb.</w:t>
      </w:r>
    </w:p>
    <w:p w14:paraId="6B62D4A6" w14:textId="573FE33B" w:rsidR="00286760" w:rsidRDefault="00286760" w:rsidP="00AC43F6">
      <w:pPr>
        <w:numPr>
          <w:ilvl w:val="0"/>
          <w:numId w:val="7"/>
        </w:numPr>
        <w:spacing w:line="276" w:lineRule="auto"/>
        <w:contextualSpacing/>
        <w:jc w:val="both"/>
        <w:rPr>
          <w:rFonts w:ascii="Arial" w:hAnsi="Arial" w:cs="Arial"/>
          <w:sz w:val="22"/>
          <w:szCs w:val="22"/>
        </w:rPr>
      </w:pPr>
      <w:r w:rsidRPr="00286760">
        <w:rPr>
          <w:rFonts w:ascii="Arial" w:hAnsi="Arial" w:cs="Arial"/>
          <w:sz w:val="22"/>
          <w:szCs w:val="22"/>
        </w:rPr>
        <w:t xml:space="preserve">V celoti sprejemamo pogoje </w:t>
      </w:r>
      <w:r w:rsidR="000678E6">
        <w:rPr>
          <w:rFonts w:ascii="Arial" w:hAnsi="Arial" w:cs="Arial"/>
          <w:sz w:val="22"/>
          <w:szCs w:val="22"/>
        </w:rPr>
        <w:t xml:space="preserve">in tehnične zahteve naročnika, </w:t>
      </w:r>
      <w:r w:rsidRPr="00286760">
        <w:rPr>
          <w:rFonts w:ascii="Arial" w:hAnsi="Arial" w:cs="Arial"/>
          <w:sz w:val="22"/>
          <w:szCs w:val="22"/>
        </w:rPr>
        <w:t>navedene v povabilu k oddaji ponudb, pod katerimi dajemo svojo ponudbo</w:t>
      </w:r>
      <w:r w:rsidR="008A4206">
        <w:rPr>
          <w:rFonts w:ascii="Arial" w:hAnsi="Arial" w:cs="Arial"/>
          <w:sz w:val="22"/>
          <w:szCs w:val="22"/>
        </w:rPr>
        <w:t>.</w:t>
      </w:r>
    </w:p>
    <w:p w14:paraId="261B01F7" w14:textId="6F1B8CCD" w:rsidR="000678E6" w:rsidRPr="00286760" w:rsidRDefault="000678E6" w:rsidP="00AC43F6">
      <w:pPr>
        <w:numPr>
          <w:ilvl w:val="0"/>
          <w:numId w:val="7"/>
        </w:numPr>
        <w:spacing w:line="276" w:lineRule="auto"/>
        <w:contextualSpacing/>
        <w:jc w:val="both"/>
        <w:rPr>
          <w:rFonts w:ascii="Arial" w:hAnsi="Arial" w:cs="Arial"/>
          <w:sz w:val="22"/>
          <w:szCs w:val="22"/>
        </w:rPr>
      </w:pPr>
      <w:r>
        <w:rPr>
          <w:rFonts w:ascii="Arial" w:hAnsi="Arial" w:cs="Arial"/>
          <w:sz w:val="22"/>
          <w:szCs w:val="22"/>
        </w:rPr>
        <w:t xml:space="preserve">Pod kazensko in materialno odgovornostjo izjavljamo, da izpolnjujemo vse pogoje za sodelovanje, določene v točki </w:t>
      </w:r>
      <w:r w:rsidR="0062451C">
        <w:rPr>
          <w:rFonts w:ascii="Arial" w:hAnsi="Arial" w:cs="Arial"/>
          <w:sz w:val="22"/>
          <w:szCs w:val="22"/>
        </w:rPr>
        <w:t>2</w:t>
      </w:r>
      <w:r>
        <w:rPr>
          <w:rFonts w:ascii="Arial" w:hAnsi="Arial" w:cs="Arial"/>
          <w:sz w:val="22"/>
          <w:szCs w:val="22"/>
        </w:rPr>
        <w:t xml:space="preserve"> Povabila k oddaji ponudbe za p</w:t>
      </w:r>
      <w:r w:rsidRPr="000678E6">
        <w:rPr>
          <w:rFonts w:ascii="Arial" w:hAnsi="Arial" w:cs="Arial"/>
          <w:sz w:val="22"/>
          <w:szCs w:val="22"/>
        </w:rPr>
        <w:t>riprav</w:t>
      </w:r>
      <w:r>
        <w:rPr>
          <w:rFonts w:ascii="Arial" w:hAnsi="Arial" w:cs="Arial"/>
          <w:sz w:val="22"/>
          <w:szCs w:val="22"/>
        </w:rPr>
        <w:t>o</w:t>
      </w:r>
      <w:r w:rsidRPr="000678E6">
        <w:rPr>
          <w:rFonts w:ascii="Arial" w:hAnsi="Arial" w:cs="Arial"/>
          <w:sz w:val="22"/>
          <w:szCs w:val="22"/>
        </w:rPr>
        <w:t xml:space="preserve"> in dostav</w:t>
      </w:r>
      <w:r>
        <w:rPr>
          <w:rFonts w:ascii="Arial" w:hAnsi="Arial" w:cs="Arial"/>
          <w:sz w:val="22"/>
          <w:szCs w:val="22"/>
        </w:rPr>
        <w:t>o</w:t>
      </w:r>
      <w:r w:rsidRPr="000678E6">
        <w:rPr>
          <w:rFonts w:ascii="Arial" w:hAnsi="Arial" w:cs="Arial"/>
          <w:sz w:val="22"/>
          <w:szCs w:val="22"/>
        </w:rPr>
        <w:t xml:space="preserve"> obrokov za potrebe VDC Nova Gorica</w:t>
      </w:r>
      <w:r>
        <w:rPr>
          <w:rFonts w:ascii="Arial" w:hAnsi="Arial" w:cs="Arial"/>
          <w:sz w:val="22"/>
          <w:szCs w:val="22"/>
        </w:rPr>
        <w:t>.</w:t>
      </w:r>
    </w:p>
    <w:p w14:paraId="4984DD63" w14:textId="090A3C0E" w:rsidR="00286760" w:rsidRPr="00286760" w:rsidRDefault="008A4206" w:rsidP="00AC43F6">
      <w:pPr>
        <w:numPr>
          <w:ilvl w:val="0"/>
          <w:numId w:val="7"/>
        </w:numPr>
        <w:tabs>
          <w:tab w:val="right" w:pos="2556"/>
          <w:tab w:val="right" w:pos="5609"/>
        </w:tabs>
        <w:spacing w:line="276" w:lineRule="auto"/>
        <w:ind w:left="714" w:hanging="357"/>
        <w:contextualSpacing/>
        <w:jc w:val="both"/>
        <w:rPr>
          <w:rFonts w:ascii="Arial" w:hAnsi="Arial" w:cs="Arial"/>
          <w:sz w:val="22"/>
          <w:szCs w:val="22"/>
        </w:rPr>
      </w:pPr>
      <w:r w:rsidRPr="00286760">
        <w:rPr>
          <w:rFonts w:ascii="Arial" w:hAnsi="Arial" w:cs="Arial"/>
          <w:sz w:val="22"/>
          <w:szCs w:val="22"/>
        </w:rPr>
        <w:t>P</w:t>
      </w:r>
      <w:r>
        <w:rPr>
          <w:rFonts w:ascii="Arial" w:hAnsi="Arial" w:cs="Arial"/>
          <w:sz w:val="22"/>
          <w:szCs w:val="22"/>
        </w:rPr>
        <w:t>otrjujemo, da p</w:t>
      </w:r>
      <w:r w:rsidR="00286760" w:rsidRPr="00286760">
        <w:rPr>
          <w:rFonts w:ascii="Arial" w:hAnsi="Arial" w:cs="Arial"/>
          <w:sz w:val="22"/>
          <w:szCs w:val="22"/>
        </w:rPr>
        <w:t>onujene cene vključujejo vse davke, prispevke in druge dajatve ter vse stroške, povezane z izvedbo naročila.</w:t>
      </w:r>
      <w:r w:rsidR="004307B1">
        <w:rPr>
          <w:rFonts w:ascii="Arial" w:hAnsi="Arial" w:cs="Arial"/>
          <w:sz w:val="22"/>
          <w:szCs w:val="22"/>
        </w:rPr>
        <w:t xml:space="preserve"> </w:t>
      </w:r>
      <w:r w:rsidR="004307B1" w:rsidRPr="004307B1">
        <w:rPr>
          <w:rFonts w:ascii="Arial" w:hAnsi="Arial" w:cs="Arial"/>
          <w:sz w:val="22"/>
          <w:szCs w:val="22"/>
        </w:rPr>
        <w:t>V ponudbeno ceno s</w:t>
      </w:r>
      <w:r>
        <w:rPr>
          <w:rFonts w:ascii="Arial" w:hAnsi="Arial" w:cs="Arial"/>
          <w:sz w:val="22"/>
          <w:szCs w:val="22"/>
        </w:rPr>
        <w:t>m</w:t>
      </w:r>
      <w:r w:rsidR="004307B1" w:rsidRPr="004307B1">
        <w:rPr>
          <w:rFonts w:ascii="Arial" w:hAnsi="Arial" w:cs="Arial"/>
          <w:sz w:val="22"/>
          <w:szCs w:val="22"/>
        </w:rPr>
        <w:t>o vključ</w:t>
      </w:r>
      <w:r>
        <w:rPr>
          <w:rFonts w:ascii="Arial" w:hAnsi="Arial" w:cs="Arial"/>
          <w:sz w:val="22"/>
          <w:szCs w:val="22"/>
        </w:rPr>
        <w:t>ili</w:t>
      </w:r>
      <w:r w:rsidR="004307B1" w:rsidRPr="004307B1">
        <w:rPr>
          <w:rFonts w:ascii="Arial" w:hAnsi="Arial" w:cs="Arial"/>
          <w:sz w:val="22"/>
          <w:szCs w:val="22"/>
        </w:rPr>
        <w:t xml:space="preserve"> </w:t>
      </w:r>
      <w:r w:rsidR="004307B1">
        <w:rPr>
          <w:rFonts w:ascii="Arial" w:hAnsi="Arial" w:cs="Arial"/>
          <w:sz w:val="22"/>
          <w:szCs w:val="22"/>
        </w:rPr>
        <w:t xml:space="preserve">tudi </w:t>
      </w:r>
      <w:r w:rsidR="004307B1" w:rsidRPr="004307B1">
        <w:rPr>
          <w:rFonts w:ascii="Arial" w:hAnsi="Arial" w:cs="Arial"/>
          <w:sz w:val="22"/>
          <w:szCs w:val="22"/>
        </w:rPr>
        <w:t>stroš</w:t>
      </w:r>
      <w:r>
        <w:rPr>
          <w:rFonts w:ascii="Arial" w:hAnsi="Arial" w:cs="Arial"/>
          <w:sz w:val="22"/>
          <w:szCs w:val="22"/>
        </w:rPr>
        <w:t>ke</w:t>
      </w:r>
      <w:r w:rsidR="004307B1" w:rsidRPr="004307B1">
        <w:rPr>
          <w:rFonts w:ascii="Arial" w:hAnsi="Arial" w:cs="Arial"/>
          <w:sz w:val="22"/>
          <w:szCs w:val="22"/>
        </w:rPr>
        <w:t xml:space="preserve"> prevoza hrane, strošk</w:t>
      </w:r>
      <w:r>
        <w:rPr>
          <w:rFonts w:ascii="Arial" w:hAnsi="Arial" w:cs="Arial"/>
          <w:sz w:val="22"/>
          <w:szCs w:val="22"/>
        </w:rPr>
        <w:t>e</w:t>
      </w:r>
      <w:r w:rsidR="004307B1" w:rsidRPr="004307B1">
        <w:rPr>
          <w:rFonts w:ascii="Arial" w:hAnsi="Arial" w:cs="Arial"/>
          <w:sz w:val="22"/>
          <w:szCs w:val="22"/>
        </w:rPr>
        <w:t xml:space="preserve"> priprave hrane</w:t>
      </w:r>
      <w:r>
        <w:rPr>
          <w:rFonts w:ascii="Arial" w:hAnsi="Arial" w:cs="Arial"/>
          <w:sz w:val="22"/>
          <w:szCs w:val="22"/>
        </w:rPr>
        <w:t>,</w:t>
      </w:r>
      <w:r w:rsidR="004307B1" w:rsidRPr="004307B1">
        <w:rPr>
          <w:rFonts w:ascii="Arial" w:hAnsi="Arial" w:cs="Arial"/>
          <w:sz w:val="22"/>
          <w:szCs w:val="22"/>
        </w:rPr>
        <w:t xml:space="preserve"> skladno z načeli sistema HACCP, strošk</w:t>
      </w:r>
      <w:r>
        <w:rPr>
          <w:rFonts w:ascii="Arial" w:hAnsi="Arial" w:cs="Arial"/>
          <w:sz w:val="22"/>
          <w:szCs w:val="22"/>
        </w:rPr>
        <w:t>e</w:t>
      </w:r>
      <w:r w:rsidR="004307B1" w:rsidRPr="004307B1">
        <w:rPr>
          <w:rFonts w:ascii="Arial" w:hAnsi="Arial" w:cs="Arial"/>
          <w:sz w:val="22"/>
          <w:szCs w:val="22"/>
        </w:rPr>
        <w:t xml:space="preserve"> priprave različnih diet in vs</w:t>
      </w:r>
      <w:r>
        <w:rPr>
          <w:rFonts w:ascii="Arial" w:hAnsi="Arial" w:cs="Arial"/>
          <w:sz w:val="22"/>
          <w:szCs w:val="22"/>
        </w:rPr>
        <w:t xml:space="preserve">e </w:t>
      </w:r>
      <w:r w:rsidR="004307B1" w:rsidRPr="004307B1">
        <w:rPr>
          <w:rFonts w:ascii="Arial" w:hAnsi="Arial" w:cs="Arial"/>
          <w:sz w:val="22"/>
          <w:szCs w:val="22"/>
        </w:rPr>
        <w:t>ostal</w:t>
      </w:r>
      <w:r>
        <w:rPr>
          <w:rFonts w:ascii="Arial" w:hAnsi="Arial" w:cs="Arial"/>
          <w:sz w:val="22"/>
          <w:szCs w:val="22"/>
        </w:rPr>
        <w:t xml:space="preserve">e </w:t>
      </w:r>
      <w:r w:rsidR="004307B1" w:rsidRPr="004307B1">
        <w:rPr>
          <w:rFonts w:ascii="Arial" w:hAnsi="Arial" w:cs="Arial"/>
          <w:sz w:val="22"/>
          <w:szCs w:val="22"/>
        </w:rPr>
        <w:t>strošk</w:t>
      </w:r>
      <w:r>
        <w:rPr>
          <w:rFonts w:ascii="Arial" w:hAnsi="Arial" w:cs="Arial"/>
          <w:sz w:val="22"/>
          <w:szCs w:val="22"/>
        </w:rPr>
        <w:t>e</w:t>
      </w:r>
      <w:r w:rsidR="004307B1" w:rsidRPr="004307B1">
        <w:rPr>
          <w:rFonts w:ascii="Arial" w:hAnsi="Arial" w:cs="Arial"/>
          <w:sz w:val="22"/>
          <w:szCs w:val="22"/>
        </w:rPr>
        <w:t>, ki so potrebni za uspešno izvajanje naročila. Ponujene cene so fiksne.</w:t>
      </w:r>
    </w:p>
    <w:p w14:paraId="092E0D30" w14:textId="4F640E2D" w:rsidR="00286760" w:rsidRDefault="00286760" w:rsidP="00AC43F6">
      <w:pPr>
        <w:numPr>
          <w:ilvl w:val="0"/>
          <w:numId w:val="7"/>
        </w:numPr>
        <w:tabs>
          <w:tab w:val="right" w:pos="2556"/>
          <w:tab w:val="right" w:pos="5609"/>
        </w:tabs>
        <w:spacing w:line="276" w:lineRule="auto"/>
        <w:contextualSpacing/>
        <w:jc w:val="both"/>
        <w:rPr>
          <w:rFonts w:ascii="Arial" w:hAnsi="Arial" w:cs="Arial"/>
          <w:sz w:val="22"/>
          <w:szCs w:val="22"/>
        </w:rPr>
      </w:pPr>
      <w:r w:rsidRPr="00286760">
        <w:rPr>
          <w:rFonts w:ascii="Arial" w:hAnsi="Arial" w:cs="Arial"/>
          <w:sz w:val="22"/>
          <w:szCs w:val="22"/>
        </w:rPr>
        <w:t xml:space="preserve">Zagotavljamo, da imamo na voljo </w:t>
      </w:r>
      <w:r w:rsidR="008A4206">
        <w:rPr>
          <w:rFonts w:ascii="Arial" w:hAnsi="Arial" w:cs="Arial"/>
          <w:sz w:val="22"/>
          <w:szCs w:val="22"/>
        </w:rPr>
        <w:t xml:space="preserve">vsa </w:t>
      </w:r>
      <w:r w:rsidRPr="00286760">
        <w:rPr>
          <w:rFonts w:ascii="Arial" w:hAnsi="Arial" w:cs="Arial"/>
          <w:sz w:val="22"/>
          <w:szCs w:val="22"/>
        </w:rPr>
        <w:t xml:space="preserve">ustrezna tehnična sredstva </w:t>
      </w:r>
      <w:r>
        <w:rPr>
          <w:rFonts w:ascii="Arial" w:hAnsi="Arial" w:cs="Arial"/>
          <w:sz w:val="22"/>
          <w:szCs w:val="22"/>
        </w:rPr>
        <w:t xml:space="preserve">in dovoljenja </w:t>
      </w:r>
      <w:r w:rsidRPr="00286760">
        <w:rPr>
          <w:rFonts w:ascii="Arial" w:hAnsi="Arial" w:cs="Arial"/>
          <w:sz w:val="22"/>
          <w:szCs w:val="22"/>
        </w:rPr>
        <w:t xml:space="preserve">za izvedbo predmeta naročila </w:t>
      </w:r>
      <w:r w:rsidR="008A4206">
        <w:rPr>
          <w:rFonts w:ascii="Arial" w:hAnsi="Arial" w:cs="Arial"/>
          <w:sz w:val="22"/>
          <w:szCs w:val="22"/>
        </w:rPr>
        <w:t>ter</w:t>
      </w:r>
      <w:r w:rsidRPr="00286760">
        <w:rPr>
          <w:rFonts w:ascii="Arial" w:hAnsi="Arial" w:cs="Arial"/>
          <w:sz w:val="22"/>
          <w:szCs w:val="22"/>
        </w:rPr>
        <w:t xml:space="preserve"> da imamo na voljo </w:t>
      </w:r>
      <w:r w:rsidR="000678E6">
        <w:rPr>
          <w:rFonts w:ascii="Arial" w:hAnsi="Arial" w:cs="Arial"/>
          <w:sz w:val="22"/>
          <w:szCs w:val="22"/>
        </w:rPr>
        <w:t>zadostno število</w:t>
      </w:r>
      <w:r w:rsidRPr="00286760">
        <w:rPr>
          <w:rFonts w:ascii="Arial" w:hAnsi="Arial" w:cs="Arial"/>
          <w:sz w:val="22"/>
          <w:szCs w:val="22"/>
        </w:rPr>
        <w:t xml:space="preserve"> strokovno usposobljenega in kvalificiranega kadra, s katerim bomo zagotovili pravočasno izvedbo</w:t>
      </w:r>
      <w:r>
        <w:rPr>
          <w:rFonts w:ascii="Arial" w:hAnsi="Arial" w:cs="Arial"/>
          <w:sz w:val="22"/>
          <w:szCs w:val="22"/>
        </w:rPr>
        <w:t xml:space="preserve"> predmeta naročila</w:t>
      </w:r>
      <w:r w:rsidRPr="00286760">
        <w:rPr>
          <w:rFonts w:ascii="Arial" w:hAnsi="Arial" w:cs="Arial"/>
          <w:sz w:val="22"/>
          <w:szCs w:val="22"/>
        </w:rPr>
        <w:t>.</w:t>
      </w:r>
    </w:p>
    <w:p w14:paraId="32D42947" w14:textId="77777777" w:rsidR="00AC43F6" w:rsidRDefault="00AC43F6" w:rsidP="00AC43F6">
      <w:pPr>
        <w:numPr>
          <w:ilvl w:val="0"/>
          <w:numId w:val="7"/>
        </w:numPr>
        <w:tabs>
          <w:tab w:val="right" w:pos="2556"/>
          <w:tab w:val="right" w:pos="5609"/>
        </w:tabs>
        <w:spacing w:line="276" w:lineRule="auto"/>
        <w:contextualSpacing/>
        <w:jc w:val="both"/>
        <w:rPr>
          <w:rFonts w:ascii="Arial" w:hAnsi="Arial" w:cs="Arial"/>
          <w:sz w:val="22"/>
          <w:szCs w:val="22"/>
        </w:rPr>
      </w:pPr>
      <w:r>
        <w:rPr>
          <w:rFonts w:ascii="Arial" w:hAnsi="Arial" w:cs="Arial"/>
          <w:sz w:val="22"/>
          <w:szCs w:val="22"/>
        </w:rPr>
        <w:t xml:space="preserve">Izjavljamo, da smo seznanjeni s </w:t>
      </w:r>
      <w:r w:rsidRPr="00AC43F6">
        <w:rPr>
          <w:rFonts w:ascii="Arial" w:hAnsi="Arial" w:cs="Arial"/>
          <w:sz w:val="22"/>
          <w:szCs w:val="22"/>
        </w:rPr>
        <w:t xml:space="preserve">Praktičnimi navodili za načrtovanje dnevnih toplih obrokov, ki jih je izdal Inštitut za varovanje zdravja RS in </w:t>
      </w:r>
      <w:r>
        <w:rPr>
          <w:rFonts w:ascii="Arial" w:hAnsi="Arial" w:cs="Arial"/>
          <w:sz w:val="22"/>
          <w:szCs w:val="22"/>
        </w:rPr>
        <w:t xml:space="preserve">določili </w:t>
      </w:r>
      <w:r w:rsidRPr="00AC43F6">
        <w:rPr>
          <w:rFonts w:ascii="Arial" w:hAnsi="Arial" w:cs="Arial"/>
          <w:sz w:val="22"/>
          <w:szCs w:val="22"/>
        </w:rPr>
        <w:t>Uredb</w:t>
      </w:r>
      <w:r>
        <w:rPr>
          <w:rFonts w:ascii="Arial" w:hAnsi="Arial" w:cs="Arial"/>
          <w:sz w:val="22"/>
          <w:szCs w:val="22"/>
        </w:rPr>
        <w:t>e</w:t>
      </w:r>
      <w:r w:rsidRPr="00AC43F6">
        <w:rPr>
          <w:rFonts w:ascii="Arial" w:hAnsi="Arial" w:cs="Arial"/>
          <w:sz w:val="22"/>
          <w:szCs w:val="22"/>
        </w:rPr>
        <w:t xml:space="preserve"> o zelenem javnem naročanju (Uradni list RS, št. </w:t>
      </w:r>
      <w:hyperlink r:id="rId10" w:tgtFrame="_blank" w:tooltip="Uredba o zelenem javnem naročanju" w:history="1">
        <w:r w:rsidRPr="00AC43F6">
          <w:rPr>
            <w:rFonts w:ascii="Arial" w:hAnsi="Arial" w:cs="Arial"/>
            <w:sz w:val="22"/>
            <w:szCs w:val="22"/>
          </w:rPr>
          <w:t>51/17</w:t>
        </w:r>
      </w:hyperlink>
      <w:r w:rsidRPr="00AC43F6">
        <w:rPr>
          <w:rFonts w:ascii="Arial" w:hAnsi="Arial" w:cs="Arial"/>
          <w:sz w:val="22"/>
          <w:szCs w:val="22"/>
        </w:rPr>
        <w:t>, </w:t>
      </w:r>
      <w:hyperlink r:id="rId11" w:tgtFrame="_blank" w:tooltip="Uredba o spremembah in dopolnitvah Uredbe o zelenem javnem naročanju" w:history="1">
        <w:r w:rsidRPr="00AC43F6">
          <w:rPr>
            <w:rFonts w:ascii="Arial" w:hAnsi="Arial" w:cs="Arial"/>
            <w:sz w:val="22"/>
            <w:szCs w:val="22"/>
          </w:rPr>
          <w:t>64/19</w:t>
        </w:r>
      </w:hyperlink>
      <w:r w:rsidRPr="00AC43F6">
        <w:rPr>
          <w:rFonts w:ascii="Arial" w:hAnsi="Arial" w:cs="Arial"/>
          <w:sz w:val="22"/>
          <w:szCs w:val="22"/>
        </w:rPr>
        <w:t> in </w:t>
      </w:r>
      <w:hyperlink r:id="rId12" w:tgtFrame="_blank" w:tooltip="Uredba o spremembah in dopolnitvah Uredbe o zelenem javnem naročanju" w:history="1">
        <w:r w:rsidRPr="00AC43F6">
          <w:rPr>
            <w:rFonts w:ascii="Arial" w:hAnsi="Arial" w:cs="Arial"/>
            <w:sz w:val="22"/>
            <w:szCs w:val="22"/>
          </w:rPr>
          <w:t>121/21</w:t>
        </w:r>
      </w:hyperlink>
      <w:r w:rsidRPr="00AC43F6">
        <w:rPr>
          <w:rFonts w:ascii="Arial" w:hAnsi="Arial" w:cs="Arial"/>
          <w:sz w:val="22"/>
          <w:szCs w:val="22"/>
        </w:rPr>
        <w:t>)</w:t>
      </w:r>
      <w:r>
        <w:rPr>
          <w:rFonts w:ascii="Arial" w:hAnsi="Arial" w:cs="Arial"/>
          <w:sz w:val="22"/>
          <w:szCs w:val="22"/>
        </w:rPr>
        <w:t>, ki se nanaša na predmet naročila, in sicer:</w:t>
      </w:r>
    </w:p>
    <w:p w14:paraId="027E8815" w14:textId="77777777" w:rsidR="00AC43F6" w:rsidRPr="00AC43F6" w:rsidRDefault="00AC43F6" w:rsidP="00AC43F6">
      <w:pPr>
        <w:pStyle w:val="Odstavekseznama"/>
        <w:numPr>
          <w:ilvl w:val="1"/>
          <w:numId w:val="24"/>
        </w:numPr>
        <w:tabs>
          <w:tab w:val="right" w:pos="2556"/>
          <w:tab w:val="right" w:pos="5609"/>
        </w:tabs>
        <w:spacing w:line="276" w:lineRule="auto"/>
        <w:jc w:val="both"/>
        <w:rPr>
          <w:rFonts w:ascii="Arial" w:hAnsi="Arial" w:cs="Arial"/>
          <w:sz w:val="22"/>
          <w:szCs w:val="22"/>
        </w:rPr>
      </w:pPr>
      <w:r w:rsidRPr="00AC43F6">
        <w:rPr>
          <w:rFonts w:ascii="Arial" w:hAnsi="Arial" w:cs="Arial"/>
          <w:sz w:val="22"/>
          <w:szCs w:val="22"/>
        </w:rPr>
        <w:t>delež ekoloških živil znaša glede na celotno predvideno količino živil, izraženo v kilogramih, najmanj 15 %;</w:t>
      </w:r>
    </w:p>
    <w:p w14:paraId="4B37502A" w14:textId="76E26A83" w:rsidR="00AC43F6" w:rsidRDefault="00AC43F6" w:rsidP="00AC43F6">
      <w:pPr>
        <w:pStyle w:val="Odstavekseznama"/>
        <w:numPr>
          <w:ilvl w:val="1"/>
          <w:numId w:val="24"/>
        </w:numPr>
        <w:tabs>
          <w:tab w:val="right" w:pos="2556"/>
          <w:tab w:val="right" w:pos="5609"/>
        </w:tabs>
        <w:spacing w:line="276" w:lineRule="auto"/>
        <w:jc w:val="both"/>
        <w:rPr>
          <w:rFonts w:ascii="Arial" w:hAnsi="Arial" w:cs="Arial"/>
          <w:sz w:val="22"/>
          <w:szCs w:val="22"/>
        </w:rPr>
      </w:pPr>
      <w:r w:rsidRPr="00AC43F6">
        <w:rPr>
          <w:rFonts w:ascii="Arial" w:hAnsi="Arial" w:cs="Arial"/>
          <w:sz w:val="22"/>
          <w:szCs w:val="22"/>
        </w:rPr>
        <w:t>delež živil iz shem kakovosti znaša glede na celotno predvideno količino živil, izraženo v kilogramih, najmanj 20 %</w:t>
      </w:r>
      <w:r>
        <w:rPr>
          <w:rFonts w:ascii="Arial" w:hAnsi="Arial" w:cs="Arial"/>
          <w:sz w:val="22"/>
          <w:szCs w:val="22"/>
        </w:rPr>
        <w:t>.</w:t>
      </w:r>
    </w:p>
    <w:p w14:paraId="60389F6D" w14:textId="77777777" w:rsidR="00AC43F6" w:rsidRPr="00AC43F6" w:rsidRDefault="00AC43F6" w:rsidP="00AC43F6">
      <w:pPr>
        <w:pStyle w:val="Odstavekseznama"/>
        <w:tabs>
          <w:tab w:val="right" w:pos="2556"/>
          <w:tab w:val="right" w:pos="5609"/>
        </w:tabs>
        <w:spacing w:line="276" w:lineRule="auto"/>
        <w:ind w:left="1440"/>
        <w:jc w:val="both"/>
        <w:rPr>
          <w:rFonts w:ascii="Arial" w:hAnsi="Arial" w:cs="Arial"/>
          <w:sz w:val="22"/>
          <w:szCs w:val="22"/>
        </w:rPr>
      </w:pPr>
    </w:p>
    <w:p w14:paraId="46BCA555" w14:textId="5B8951E5" w:rsidR="00286760" w:rsidRPr="00AC43F6" w:rsidRDefault="008A4206" w:rsidP="00AC43F6">
      <w:pPr>
        <w:pStyle w:val="Odstavekseznama"/>
        <w:numPr>
          <w:ilvl w:val="0"/>
          <w:numId w:val="7"/>
        </w:numPr>
        <w:spacing w:line="276" w:lineRule="auto"/>
        <w:jc w:val="both"/>
        <w:rPr>
          <w:rFonts w:ascii="Arial" w:eastAsia="Calibri" w:hAnsi="Arial" w:cs="Arial"/>
          <w:sz w:val="22"/>
          <w:szCs w:val="22"/>
        </w:rPr>
      </w:pPr>
      <w:r w:rsidRPr="008A4206">
        <w:rPr>
          <w:rFonts w:ascii="Arial" w:eastAsia="Calibri" w:hAnsi="Arial" w:cs="Arial"/>
          <w:sz w:val="22"/>
          <w:szCs w:val="22"/>
        </w:rPr>
        <w:t xml:space="preserve">Pod kazensko in materialno odgovornostjo izjavljamo, da bomo, v primeru, da bomo izbrani za izvedbo predmetnega naročila, naročilo izvajali v skladu z vsemi tehničnimi zahtevami naročnika, </w:t>
      </w:r>
      <w:r>
        <w:rPr>
          <w:rFonts w:ascii="Arial" w:eastAsia="Calibri" w:hAnsi="Arial" w:cs="Arial"/>
          <w:sz w:val="22"/>
          <w:szCs w:val="22"/>
        </w:rPr>
        <w:t xml:space="preserve">ki izhajajo iz </w:t>
      </w:r>
      <w:r>
        <w:rPr>
          <w:rFonts w:ascii="Arial" w:hAnsi="Arial" w:cs="Arial"/>
          <w:sz w:val="22"/>
          <w:szCs w:val="22"/>
        </w:rPr>
        <w:t>Povabila k oddaji ponudbe za p</w:t>
      </w:r>
      <w:r w:rsidRPr="000678E6">
        <w:rPr>
          <w:rFonts w:ascii="Arial" w:hAnsi="Arial" w:cs="Arial"/>
          <w:sz w:val="22"/>
          <w:szCs w:val="22"/>
        </w:rPr>
        <w:t>riprav</w:t>
      </w:r>
      <w:r>
        <w:rPr>
          <w:rFonts w:ascii="Arial" w:hAnsi="Arial" w:cs="Arial"/>
          <w:sz w:val="22"/>
          <w:szCs w:val="22"/>
        </w:rPr>
        <w:t>o</w:t>
      </w:r>
      <w:r w:rsidRPr="000678E6">
        <w:rPr>
          <w:rFonts w:ascii="Arial" w:hAnsi="Arial" w:cs="Arial"/>
          <w:sz w:val="22"/>
          <w:szCs w:val="22"/>
        </w:rPr>
        <w:t xml:space="preserve"> in dostav</w:t>
      </w:r>
      <w:r>
        <w:rPr>
          <w:rFonts w:ascii="Arial" w:hAnsi="Arial" w:cs="Arial"/>
          <w:sz w:val="22"/>
          <w:szCs w:val="22"/>
        </w:rPr>
        <w:t>o</w:t>
      </w:r>
      <w:r w:rsidRPr="000678E6">
        <w:rPr>
          <w:rFonts w:ascii="Arial" w:hAnsi="Arial" w:cs="Arial"/>
          <w:sz w:val="22"/>
          <w:szCs w:val="22"/>
        </w:rPr>
        <w:t xml:space="preserve"> obrokov za potrebe VDC Nova Gorica</w:t>
      </w:r>
      <w:r>
        <w:rPr>
          <w:rFonts w:ascii="Arial" w:hAnsi="Arial" w:cs="Arial"/>
          <w:sz w:val="22"/>
          <w:szCs w:val="22"/>
        </w:rPr>
        <w:t xml:space="preserve">, </w:t>
      </w:r>
      <w:r w:rsidR="00AC43F6">
        <w:rPr>
          <w:rFonts w:ascii="Arial" w:hAnsi="Arial" w:cs="Arial"/>
          <w:sz w:val="22"/>
          <w:szCs w:val="22"/>
        </w:rPr>
        <w:t xml:space="preserve">vsakokratnimi </w:t>
      </w:r>
      <w:r w:rsidR="00AC43F6" w:rsidRPr="00AC43F6">
        <w:rPr>
          <w:rFonts w:ascii="Arial" w:hAnsi="Arial" w:cs="Arial"/>
          <w:sz w:val="22"/>
          <w:szCs w:val="22"/>
        </w:rPr>
        <w:t>Praktičnimi navodili za načrtovanje dnevnih toplih obrokov, ki jih je izdal Inštitut za varovanje zdravja RS</w:t>
      </w:r>
      <w:r w:rsidR="00AC43F6">
        <w:rPr>
          <w:rFonts w:ascii="Arial" w:hAnsi="Arial" w:cs="Arial"/>
          <w:sz w:val="22"/>
          <w:szCs w:val="22"/>
        </w:rPr>
        <w:t>,</w:t>
      </w:r>
      <w:r w:rsidR="00AC43F6" w:rsidRPr="00AC43F6">
        <w:rPr>
          <w:rFonts w:ascii="Arial" w:hAnsi="Arial" w:cs="Arial"/>
          <w:sz w:val="22"/>
          <w:szCs w:val="22"/>
        </w:rPr>
        <w:t xml:space="preserve"> določili Uredbe o zelenem javnem naročanju (Uradni list RS, št. 51/17, 64/19 in 121/21), ki se nanaša na predmet naročila</w:t>
      </w:r>
      <w:r w:rsidR="00AC43F6">
        <w:rPr>
          <w:rFonts w:ascii="Arial" w:hAnsi="Arial" w:cs="Arial"/>
          <w:sz w:val="22"/>
          <w:szCs w:val="22"/>
        </w:rPr>
        <w:t xml:space="preserve"> ter </w:t>
      </w:r>
      <w:r w:rsidRPr="008A4206">
        <w:rPr>
          <w:rFonts w:ascii="Arial" w:eastAsia="Calibri" w:hAnsi="Arial" w:cs="Arial"/>
          <w:sz w:val="22"/>
          <w:szCs w:val="22"/>
        </w:rPr>
        <w:t xml:space="preserve">v skladu s predpisi o varstvu pri delu, zaposlovanju in delovnih pogojih, ki veljajo v Republiki Sloveniji. </w:t>
      </w:r>
    </w:p>
    <w:p w14:paraId="704E0783" w14:textId="77777777" w:rsidR="004307B1" w:rsidRDefault="004307B1" w:rsidP="00286760">
      <w:pPr>
        <w:spacing w:line="276" w:lineRule="auto"/>
        <w:rPr>
          <w:rFonts w:ascii="Arial" w:hAnsi="Arial" w:cs="Arial"/>
          <w:sz w:val="22"/>
          <w:szCs w:val="22"/>
        </w:rPr>
      </w:pPr>
    </w:p>
    <w:p w14:paraId="4612DBB2" w14:textId="77777777" w:rsidR="00AC43F6" w:rsidRDefault="00AC43F6" w:rsidP="00286760">
      <w:pPr>
        <w:spacing w:line="276" w:lineRule="auto"/>
        <w:rPr>
          <w:rFonts w:ascii="Arial" w:hAnsi="Arial" w:cs="Arial"/>
          <w:sz w:val="22"/>
          <w:szCs w:val="22"/>
        </w:rPr>
      </w:pPr>
    </w:p>
    <w:p w14:paraId="4E1F7EE0" w14:textId="546F1F5B" w:rsidR="00286760" w:rsidRPr="00286760" w:rsidRDefault="00286760" w:rsidP="00286760">
      <w:pPr>
        <w:spacing w:line="276" w:lineRule="auto"/>
        <w:rPr>
          <w:rFonts w:ascii="Arial" w:hAnsi="Arial" w:cs="Arial"/>
          <w:sz w:val="22"/>
          <w:szCs w:val="22"/>
        </w:rPr>
      </w:pPr>
      <w:r w:rsidRPr="00286760">
        <w:rPr>
          <w:rFonts w:ascii="Arial" w:hAnsi="Arial" w:cs="Arial"/>
          <w:sz w:val="22"/>
          <w:szCs w:val="22"/>
        </w:rPr>
        <w:t xml:space="preserve">Kraj in datum: </w:t>
      </w:r>
      <w:r w:rsidRPr="00286760">
        <w:rPr>
          <w:rFonts w:ascii="Arial" w:hAnsi="Arial" w:cs="Arial"/>
          <w:sz w:val="22"/>
          <w:szCs w:val="22"/>
        </w:rPr>
        <w:tab/>
      </w:r>
      <w:r w:rsidRPr="00286760">
        <w:rPr>
          <w:rFonts w:ascii="Arial" w:hAnsi="Arial" w:cs="Arial"/>
          <w:sz w:val="22"/>
          <w:szCs w:val="22"/>
        </w:rPr>
        <w:tab/>
      </w:r>
      <w:r w:rsidRPr="00286760">
        <w:rPr>
          <w:rFonts w:ascii="Arial" w:hAnsi="Arial" w:cs="Arial"/>
          <w:sz w:val="22"/>
          <w:szCs w:val="22"/>
        </w:rPr>
        <w:tab/>
      </w:r>
      <w:r w:rsidR="00F323B7">
        <w:rPr>
          <w:rFonts w:ascii="Arial" w:hAnsi="Arial" w:cs="Arial"/>
          <w:sz w:val="22"/>
          <w:szCs w:val="22"/>
        </w:rPr>
        <w:t xml:space="preserve">Žig: </w:t>
      </w:r>
      <w:r w:rsidRPr="00286760">
        <w:rPr>
          <w:rFonts w:ascii="Arial" w:hAnsi="Arial" w:cs="Arial"/>
          <w:sz w:val="22"/>
          <w:szCs w:val="22"/>
        </w:rPr>
        <w:tab/>
      </w:r>
      <w:r w:rsidRPr="00286760">
        <w:rPr>
          <w:rFonts w:ascii="Arial" w:hAnsi="Arial" w:cs="Arial"/>
          <w:sz w:val="22"/>
          <w:szCs w:val="22"/>
        </w:rPr>
        <w:tab/>
      </w:r>
      <w:r w:rsidRPr="00286760">
        <w:rPr>
          <w:rFonts w:ascii="Arial" w:hAnsi="Arial" w:cs="Arial"/>
          <w:sz w:val="22"/>
          <w:szCs w:val="22"/>
        </w:rPr>
        <w:tab/>
      </w:r>
      <w:r w:rsidRPr="00286760">
        <w:rPr>
          <w:rFonts w:ascii="Arial" w:hAnsi="Arial" w:cs="Arial"/>
          <w:sz w:val="22"/>
          <w:szCs w:val="22"/>
        </w:rPr>
        <w:tab/>
      </w:r>
      <w:r w:rsidRPr="00286760">
        <w:rPr>
          <w:rFonts w:ascii="Arial" w:hAnsi="Arial" w:cs="Arial"/>
          <w:sz w:val="22"/>
          <w:szCs w:val="22"/>
        </w:rPr>
        <w:tab/>
        <w:t>Ponudnik: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956"/>
        <w:gridCol w:w="1979"/>
      </w:tblGrid>
      <w:tr w:rsidR="00F323B7" w14:paraId="3F2020E4" w14:textId="77777777" w:rsidTr="002C4D43">
        <w:tc>
          <w:tcPr>
            <w:tcW w:w="2127" w:type="dxa"/>
            <w:tcBorders>
              <w:bottom w:val="single" w:sz="4" w:space="0" w:color="auto"/>
            </w:tcBorders>
          </w:tcPr>
          <w:p w14:paraId="76D1AB3B" w14:textId="77777777" w:rsidR="00F323B7" w:rsidRDefault="00F323B7" w:rsidP="00286760">
            <w:pPr>
              <w:spacing w:line="324" w:lineRule="auto"/>
              <w:contextualSpacing/>
              <w:jc w:val="both"/>
              <w:outlineLvl w:val="0"/>
              <w:rPr>
                <w:rFonts w:ascii="Arial" w:hAnsi="Arial" w:cs="Arial"/>
                <w:bCs/>
                <w:sz w:val="22"/>
                <w:szCs w:val="22"/>
              </w:rPr>
            </w:pPr>
          </w:p>
        </w:tc>
        <w:tc>
          <w:tcPr>
            <w:tcW w:w="4956" w:type="dxa"/>
          </w:tcPr>
          <w:p w14:paraId="64A2F044" w14:textId="77777777" w:rsidR="00F323B7" w:rsidRDefault="00F323B7" w:rsidP="00286760">
            <w:pPr>
              <w:spacing w:line="324" w:lineRule="auto"/>
              <w:contextualSpacing/>
              <w:jc w:val="both"/>
              <w:outlineLvl w:val="0"/>
              <w:rPr>
                <w:rFonts w:ascii="Arial" w:hAnsi="Arial" w:cs="Arial"/>
                <w:bCs/>
                <w:sz w:val="22"/>
                <w:szCs w:val="22"/>
              </w:rPr>
            </w:pPr>
          </w:p>
        </w:tc>
        <w:tc>
          <w:tcPr>
            <w:tcW w:w="1979" w:type="dxa"/>
            <w:tcBorders>
              <w:bottom w:val="single" w:sz="4" w:space="0" w:color="auto"/>
            </w:tcBorders>
          </w:tcPr>
          <w:p w14:paraId="59E84807" w14:textId="77777777" w:rsidR="00F323B7" w:rsidRDefault="00F323B7" w:rsidP="00286760">
            <w:pPr>
              <w:spacing w:line="324" w:lineRule="auto"/>
              <w:contextualSpacing/>
              <w:jc w:val="both"/>
              <w:outlineLvl w:val="0"/>
              <w:rPr>
                <w:rFonts w:ascii="Arial" w:hAnsi="Arial" w:cs="Arial"/>
                <w:bCs/>
                <w:sz w:val="22"/>
                <w:szCs w:val="22"/>
              </w:rPr>
            </w:pPr>
          </w:p>
        </w:tc>
      </w:tr>
      <w:tr w:rsidR="00F323B7" w14:paraId="0560510B" w14:textId="77777777" w:rsidTr="002C4D43">
        <w:tc>
          <w:tcPr>
            <w:tcW w:w="2127" w:type="dxa"/>
            <w:tcBorders>
              <w:top w:val="single" w:sz="4" w:space="0" w:color="auto"/>
            </w:tcBorders>
          </w:tcPr>
          <w:p w14:paraId="22CB2198" w14:textId="77777777" w:rsidR="00F323B7" w:rsidRDefault="00F323B7" w:rsidP="00286760">
            <w:pPr>
              <w:spacing w:line="324" w:lineRule="auto"/>
              <w:contextualSpacing/>
              <w:jc w:val="both"/>
              <w:outlineLvl w:val="0"/>
              <w:rPr>
                <w:rFonts w:ascii="Arial" w:hAnsi="Arial" w:cs="Arial"/>
                <w:bCs/>
                <w:sz w:val="22"/>
                <w:szCs w:val="22"/>
              </w:rPr>
            </w:pPr>
          </w:p>
        </w:tc>
        <w:tc>
          <w:tcPr>
            <w:tcW w:w="4956" w:type="dxa"/>
          </w:tcPr>
          <w:p w14:paraId="65D47AD7" w14:textId="77777777" w:rsidR="00F323B7" w:rsidRDefault="00F323B7" w:rsidP="00286760">
            <w:pPr>
              <w:spacing w:line="324" w:lineRule="auto"/>
              <w:contextualSpacing/>
              <w:jc w:val="both"/>
              <w:outlineLvl w:val="0"/>
              <w:rPr>
                <w:rFonts w:ascii="Arial" w:hAnsi="Arial" w:cs="Arial"/>
                <w:bCs/>
                <w:sz w:val="22"/>
                <w:szCs w:val="22"/>
              </w:rPr>
            </w:pPr>
          </w:p>
        </w:tc>
        <w:tc>
          <w:tcPr>
            <w:tcW w:w="1979" w:type="dxa"/>
            <w:tcBorders>
              <w:top w:val="single" w:sz="4" w:space="0" w:color="auto"/>
            </w:tcBorders>
          </w:tcPr>
          <w:p w14:paraId="237973E8" w14:textId="5E675E4D" w:rsidR="00F323B7" w:rsidRDefault="00F323B7" w:rsidP="00286760">
            <w:pPr>
              <w:spacing w:line="324" w:lineRule="auto"/>
              <w:contextualSpacing/>
              <w:jc w:val="both"/>
              <w:outlineLvl w:val="0"/>
              <w:rPr>
                <w:rFonts w:ascii="Arial" w:hAnsi="Arial" w:cs="Arial"/>
                <w:bCs/>
                <w:sz w:val="22"/>
                <w:szCs w:val="22"/>
              </w:rPr>
            </w:pPr>
            <w:r w:rsidRPr="002C4D43">
              <w:rPr>
                <w:rFonts w:ascii="Arial" w:hAnsi="Arial" w:cs="Arial"/>
                <w:bCs/>
                <w:sz w:val="12"/>
                <w:szCs w:val="12"/>
              </w:rPr>
              <w:t>*</w:t>
            </w:r>
            <w:r w:rsidR="002C4D43">
              <w:rPr>
                <w:rFonts w:ascii="Arial" w:hAnsi="Arial" w:cs="Arial"/>
                <w:bCs/>
                <w:sz w:val="12"/>
                <w:szCs w:val="12"/>
              </w:rPr>
              <w:t xml:space="preserve"> (</w:t>
            </w:r>
            <w:r w:rsidR="002C4D43" w:rsidRPr="002C4D43">
              <w:rPr>
                <w:rFonts w:ascii="Arial" w:hAnsi="Arial" w:cs="Arial"/>
                <w:bCs/>
                <w:sz w:val="12"/>
                <w:szCs w:val="12"/>
              </w:rPr>
              <w:t>naziv ponudnika; ime, priimek in podpis odgovorne osebe ponudnika</w:t>
            </w:r>
            <w:r w:rsidR="002C4D43">
              <w:rPr>
                <w:rFonts w:ascii="Arial" w:hAnsi="Arial" w:cs="Arial"/>
                <w:bCs/>
                <w:sz w:val="12"/>
                <w:szCs w:val="12"/>
              </w:rPr>
              <w:t>)</w:t>
            </w:r>
          </w:p>
        </w:tc>
      </w:tr>
    </w:tbl>
    <w:p w14:paraId="47F516DB" w14:textId="77777777" w:rsidR="004307B1" w:rsidRDefault="004307B1" w:rsidP="00286760">
      <w:pPr>
        <w:shd w:val="clear" w:color="auto" w:fill="FFFFFF" w:themeFill="background1"/>
        <w:spacing w:line="324" w:lineRule="auto"/>
        <w:contextualSpacing/>
        <w:jc w:val="both"/>
        <w:outlineLvl w:val="0"/>
        <w:rPr>
          <w:rFonts w:ascii="Arial" w:hAnsi="Arial" w:cs="Arial"/>
          <w:bCs/>
          <w:sz w:val="22"/>
          <w:szCs w:val="22"/>
        </w:rPr>
      </w:pPr>
    </w:p>
    <w:p w14:paraId="1DD29371" w14:textId="77777777" w:rsidR="004307B1" w:rsidRDefault="004307B1" w:rsidP="00286760">
      <w:pPr>
        <w:shd w:val="clear" w:color="auto" w:fill="FFFFFF" w:themeFill="background1"/>
        <w:spacing w:line="324" w:lineRule="auto"/>
        <w:contextualSpacing/>
        <w:jc w:val="both"/>
        <w:outlineLvl w:val="0"/>
        <w:rPr>
          <w:rFonts w:ascii="Arial" w:hAnsi="Arial" w:cs="Arial"/>
          <w:bCs/>
          <w:sz w:val="22"/>
          <w:szCs w:val="22"/>
        </w:rPr>
      </w:pPr>
    </w:p>
    <w:p w14:paraId="38016954" w14:textId="3793E1E5" w:rsidR="004307B1" w:rsidRDefault="004307B1" w:rsidP="004307B1">
      <w:pPr>
        <w:pStyle w:val="Brezrazmikov"/>
        <w:jc w:val="both"/>
        <w:rPr>
          <w:rFonts w:ascii="Arial" w:hAnsi="Arial" w:cs="Arial"/>
        </w:rPr>
      </w:pPr>
      <w:r w:rsidRPr="004307B1">
        <w:rPr>
          <w:rFonts w:ascii="Arial" w:hAnsi="Arial" w:cs="Arial"/>
          <w:b/>
          <w:bCs/>
        </w:rPr>
        <w:lastRenderedPageBreak/>
        <w:t>VARSTVENO DELOVNI CENTER NOVA GORICA</w:t>
      </w:r>
      <w:r w:rsidRPr="004307B1">
        <w:rPr>
          <w:rFonts w:ascii="Arial" w:hAnsi="Arial" w:cs="Arial"/>
        </w:rPr>
        <w:t>, Sedejeva ulica 10, 5000 Nova Gorica, ID številka za DDV: SI59761750, matična številka: 2129993000</w:t>
      </w:r>
      <w:r w:rsidR="000B7344">
        <w:rPr>
          <w:rFonts w:ascii="Arial" w:hAnsi="Arial" w:cs="Arial"/>
        </w:rPr>
        <w:t xml:space="preserve">, </w:t>
      </w:r>
      <w:r w:rsidRPr="004307B1">
        <w:rPr>
          <w:rFonts w:ascii="Arial" w:hAnsi="Arial" w:cs="Arial"/>
        </w:rPr>
        <w:t>ki ga zastopa direktorica Maše Černe</w:t>
      </w:r>
    </w:p>
    <w:p w14:paraId="4B17C903" w14:textId="77777777" w:rsidR="000B7344" w:rsidRPr="004307B1" w:rsidRDefault="000B7344" w:rsidP="004307B1">
      <w:pPr>
        <w:pStyle w:val="Brezrazmikov"/>
        <w:jc w:val="both"/>
        <w:rPr>
          <w:rFonts w:ascii="Arial" w:hAnsi="Arial" w:cs="Arial"/>
        </w:rPr>
      </w:pPr>
    </w:p>
    <w:p w14:paraId="29327D14" w14:textId="77777777" w:rsidR="004307B1" w:rsidRPr="004307B1" w:rsidRDefault="004307B1" w:rsidP="004307B1">
      <w:pPr>
        <w:pStyle w:val="Brezrazmikov"/>
        <w:jc w:val="both"/>
        <w:rPr>
          <w:rFonts w:ascii="Arial" w:hAnsi="Arial" w:cs="Arial"/>
        </w:rPr>
      </w:pPr>
      <w:r w:rsidRPr="004307B1">
        <w:rPr>
          <w:rFonts w:ascii="Arial" w:hAnsi="Arial" w:cs="Arial"/>
        </w:rPr>
        <w:t xml:space="preserve">(v nadaljevanju: </w:t>
      </w:r>
      <w:r w:rsidRPr="004307B1">
        <w:rPr>
          <w:rFonts w:ascii="Arial" w:hAnsi="Arial" w:cs="Arial"/>
          <w:b/>
          <w:bCs/>
        </w:rPr>
        <w:t>naročnik</w:t>
      </w:r>
      <w:r w:rsidRPr="004307B1">
        <w:rPr>
          <w:rFonts w:ascii="Arial" w:hAnsi="Arial" w:cs="Arial"/>
        </w:rPr>
        <w:t>)</w:t>
      </w:r>
    </w:p>
    <w:p w14:paraId="10F53FA3" w14:textId="77777777" w:rsidR="004307B1" w:rsidRPr="004307B1" w:rsidRDefault="004307B1" w:rsidP="004307B1">
      <w:pPr>
        <w:pStyle w:val="Brezrazmikov"/>
        <w:jc w:val="both"/>
        <w:rPr>
          <w:rFonts w:ascii="Arial" w:hAnsi="Arial" w:cs="Arial"/>
        </w:rPr>
      </w:pPr>
    </w:p>
    <w:p w14:paraId="2B96FBC0" w14:textId="77777777" w:rsidR="004307B1" w:rsidRPr="004307B1" w:rsidRDefault="004307B1" w:rsidP="004307B1">
      <w:pPr>
        <w:pStyle w:val="Brezrazmikov"/>
        <w:jc w:val="both"/>
        <w:rPr>
          <w:rFonts w:ascii="Arial" w:hAnsi="Arial" w:cs="Arial"/>
        </w:rPr>
      </w:pPr>
      <w:r w:rsidRPr="004307B1">
        <w:rPr>
          <w:rFonts w:ascii="Arial" w:hAnsi="Arial" w:cs="Arial"/>
        </w:rPr>
        <w:t xml:space="preserve">in </w:t>
      </w:r>
    </w:p>
    <w:p w14:paraId="5A44BCAE" w14:textId="77777777" w:rsidR="004307B1" w:rsidRPr="004307B1" w:rsidRDefault="004307B1" w:rsidP="004307B1">
      <w:pPr>
        <w:pStyle w:val="Brezrazmikov"/>
        <w:jc w:val="both"/>
        <w:rPr>
          <w:rFonts w:ascii="Arial" w:hAnsi="Arial" w:cs="Arial"/>
        </w:rPr>
      </w:pPr>
    </w:p>
    <w:p w14:paraId="244C6091" w14:textId="1D4625D1" w:rsidR="004307B1" w:rsidRPr="004307B1" w:rsidRDefault="004307B1" w:rsidP="004307B1">
      <w:pPr>
        <w:pStyle w:val="Brezrazmikov"/>
        <w:jc w:val="both"/>
        <w:rPr>
          <w:rFonts w:ascii="Arial" w:hAnsi="Arial" w:cs="Arial"/>
        </w:rPr>
      </w:pPr>
      <w:r>
        <w:rPr>
          <w:rFonts w:ascii="Arial" w:hAnsi="Arial" w:cs="Arial"/>
          <w:b/>
          <w:bCs/>
        </w:rPr>
        <w:t>[naziv in naslov izvajalca]</w:t>
      </w:r>
      <w:r w:rsidRPr="004307B1">
        <w:rPr>
          <w:rFonts w:ascii="Arial" w:hAnsi="Arial" w:cs="Arial"/>
        </w:rPr>
        <w:t xml:space="preserve">, ID številka za DDV: </w:t>
      </w:r>
      <w:r>
        <w:rPr>
          <w:rFonts w:ascii="Arial" w:hAnsi="Arial" w:cs="Arial"/>
        </w:rPr>
        <w:t>…</w:t>
      </w:r>
      <w:r w:rsidRPr="004307B1">
        <w:rPr>
          <w:rFonts w:ascii="Arial" w:hAnsi="Arial" w:cs="Arial"/>
        </w:rPr>
        <w:t xml:space="preserve">, matična številka: </w:t>
      </w:r>
      <w:r>
        <w:rPr>
          <w:rFonts w:ascii="Arial" w:hAnsi="Arial" w:cs="Arial"/>
        </w:rPr>
        <w:t>…</w:t>
      </w:r>
      <w:r w:rsidRPr="004307B1">
        <w:rPr>
          <w:rFonts w:ascii="Arial" w:hAnsi="Arial" w:cs="Arial"/>
        </w:rPr>
        <w:t xml:space="preserve">, ki ga zastopa </w:t>
      </w:r>
      <w:r>
        <w:rPr>
          <w:rFonts w:ascii="Arial" w:hAnsi="Arial" w:cs="Arial"/>
        </w:rPr>
        <w:t>…</w:t>
      </w:r>
    </w:p>
    <w:p w14:paraId="6505A1A1" w14:textId="77777777" w:rsidR="000B7344" w:rsidRDefault="000B7344" w:rsidP="004307B1">
      <w:pPr>
        <w:pStyle w:val="Brezrazmikov"/>
        <w:jc w:val="both"/>
        <w:rPr>
          <w:rFonts w:ascii="Arial" w:hAnsi="Arial" w:cs="Arial"/>
        </w:rPr>
      </w:pPr>
    </w:p>
    <w:p w14:paraId="21215C17" w14:textId="6A875646" w:rsidR="004307B1" w:rsidRPr="004307B1" w:rsidRDefault="004307B1" w:rsidP="004307B1">
      <w:pPr>
        <w:pStyle w:val="Brezrazmikov"/>
        <w:jc w:val="both"/>
        <w:rPr>
          <w:rFonts w:ascii="Arial" w:hAnsi="Arial" w:cs="Arial"/>
        </w:rPr>
      </w:pPr>
      <w:r w:rsidRPr="004307B1">
        <w:rPr>
          <w:rFonts w:ascii="Arial" w:hAnsi="Arial" w:cs="Arial"/>
        </w:rPr>
        <w:t xml:space="preserve">(v nadaljevanju: </w:t>
      </w:r>
      <w:r w:rsidRPr="004307B1">
        <w:rPr>
          <w:rFonts w:ascii="Arial" w:hAnsi="Arial" w:cs="Arial"/>
          <w:b/>
          <w:bCs/>
        </w:rPr>
        <w:t>izvajalec</w:t>
      </w:r>
      <w:r w:rsidRPr="004307B1">
        <w:rPr>
          <w:rFonts w:ascii="Arial" w:hAnsi="Arial" w:cs="Arial"/>
        </w:rPr>
        <w:t>)</w:t>
      </w:r>
    </w:p>
    <w:p w14:paraId="17D6A7CA" w14:textId="77777777" w:rsidR="004307B1" w:rsidRPr="004307B1" w:rsidRDefault="004307B1" w:rsidP="004307B1">
      <w:pPr>
        <w:pStyle w:val="Brezrazmikov"/>
        <w:rPr>
          <w:rFonts w:ascii="Arial" w:hAnsi="Arial" w:cs="Arial"/>
        </w:rPr>
      </w:pPr>
    </w:p>
    <w:p w14:paraId="20EFA429" w14:textId="77777777" w:rsidR="004307B1" w:rsidRPr="004307B1" w:rsidRDefault="004307B1" w:rsidP="004307B1">
      <w:pPr>
        <w:pStyle w:val="Brezrazmikov"/>
        <w:rPr>
          <w:rFonts w:ascii="Arial" w:hAnsi="Arial" w:cs="Arial"/>
        </w:rPr>
      </w:pPr>
      <w:r w:rsidRPr="004307B1">
        <w:rPr>
          <w:rFonts w:ascii="Arial" w:hAnsi="Arial" w:cs="Arial"/>
        </w:rPr>
        <w:t xml:space="preserve">sklepata naslednjo </w:t>
      </w:r>
    </w:p>
    <w:p w14:paraId="24798014" w14:textId="77777777" w:rsidR="004307B1" w:rsidRPr="004307B1" w:rsidRDefault="004307B1" w:rsidP="004307B1">
      <w:pPr>
        <w:pStyle w:val="Brezrazmikov"/>
        <w:rPr>
          <w:rFonts w:ascii="Arial" w:hAnsi="Arial" w:cs="Arial"/>
        </w:rPr>
      </w:pPr>
    </w:p>
    <w:p w14:paraId="6433482B" w14:textId="4FD27BEA" w:rsidR="004307B1" w:rsidRPr="004307B1" w:rsidRDefault="004307B1" w:rsidP="004307B1">
      <w:pPr>
        <w:pStyle w:val="Brezrazmikov"/>
        <w:jc w:val="center"/>
        <w:rPr>
          <w:rFonts w:ascii="Arial" w:hAnsi="Arial" w:cs="Arial"/>
          <w:b/>
          <w:bCs/>
        </w:rPr>
      </w:pPr>
      <w:r w:rsidRPr="004307B1">
        <w:rPr>
          <w:rFonts w:ascii="Arial" w:hAnsi="Arial" w:cs="Arial"/>
          <w:b/>
          <w:bCs/>
        </w:rPr>
        <w:t xml:space="preserve">POGODBO ŠT. </w:t>
      </w:r>
      <w:r>
        <w:rPr>
          <w:rFonts w:ascii="Arial" w:hAnsi="Arial" w:cs="Arial"/>
          <w:b/>
          <w:bCs/>
        </w:rPr>
        <w:t>…</w:t>
      </w:r>
      <w:r w:rsidRPr="004307B1">
        <w:rPr>
          <w:rFonts w:ascii="Arial" w:hAnsi="Arial" w:cs="Arial"/>
          <w:b/>
          <w:bCs/>
        </w:rPr>
        <w:t xml:space="preserve"> </w:t>
      </w:r>
    </w:p>
    <w:p w14:paraId="1E648FB6" w14:textId="77777777" w:rsidR="004307B1" w:rsidRPr="004307B1" w:rsidRDefault="004307B1" w:rsidP="004307B1">
      <w:pPr>
        <w:pStyle w:val="Brezrazmikov"/>
        <w:jc w:val="center"/>
        <w:rPr>
          <w:rFonts w:ascii="Arial" w:hAnsi="Arial" w:cs="Arial"/>
          <w:b/>
          <w:bCs/>
        </w:rPr>
      </w:pPr>
      <w:r w:rsidRPr="004307B1">
        <w:rPr>
          <w:rFonts w:ascii="Arial" w:hAnsi="Arial" w:cs="Arial"/>
          <w:b/>
          <w:bCs/>
        </w:rPr>
        <w:t>ZA PRIPRAVO IN DOSTAVO OBROKOV</w:t>
      </w:r>
    </w:p>
    <w:p w14:paraId="12E9F6C9" w14:textId="77777777" w:rsidR="004307B1" w:rsidRPr="004307B1" w:rsidRDefault="004307B1" w:rsidP="004307B1">
      <w:pPr>
        <w:pStyle w:val="Brezrazmikov"/>
        <w:rPr>
          <w:rFonts w:ascii="Arial" w:hAnsi="Arial" w:cs="Arial"/>
        </w:rPr>
      </w:pPr>
    </w:p>
    <w:p w14:paraId="34AD434E" w14:textId="77777777" w:rsidR="004307B1" w:rsidRPr="004307B1" w:rsidRDefault="004307B1" w:rsidP="004307B1">
      <w:pPr>
        <w:pStyle w:val="Brezrazmikov"/>
        <w:rPr>
          <w:rFonts w:ascii="Arial" w:hAnsi="Arial" w:cs="Arial"/>
        </w:rPr>
      </w:pPr>
    </w:p>
    <w:p w14:paraId="75FBC958" w14:textId="77777777" w:rsidR="004307B1" w:rsidRPr="004307B1" w:rsidRDefault="004307B1" w:rsidP="004307B1">
      <w:pPr>
        <w:pStyle w:val="Brezrazmikov"/>
        <w:rPr>
          <w:rFonts w:ascii="Arial" w:hAnsi="Arial" w:cs="Arial"/>
          <w:b/>
          <w:bCs/>
        </w:rPr>
      </w:pPr>
      <w:r w:rsidRPr="004307B1">
        <w:rPr>
          <w:rFonts w:ascii="Arial" w:hAnsi="Arial" w:cs="Arial"/>
          <w:b/>
          <w:bCs/>
        </w:rPr>
        <w:t>Uvodno</w:t>
      </w:r>
    </w:p>
    <w:p w14:paraId="57683625" w14:textId="77777777" w:rsidR="004307B1" w:rsidRPr="004307B1" w:rsidRDefault="004307B1" w:rsidP="004307B1">
      <w:pPr>
        <w:pStyle w:val="Brezrazmikov"/>
        <w:rPr>
          <w:rFonts w:ascii="Arial" w:hAnsi="Arial" w:cs="Arial"/>
          <w:b/>
          <w:bCs/>
        </w:rPr>
      </w:pPr>
    </w:p>
    <w:p w14:paraId="53F208F9"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4AA873FD" w14:textId="77777777" w:rsidR="00F323B7" w:rsidRDefault="00F323B7" w:rsidP="00F323B7">
      <w:pPr>
        <w:pStyle w:val="Brezrazmikov"/>
        <w:spacing w:line="276" w:lineRule="auto"/>
        <w:jc w:val="both"/>
        <w:rPr>
          <w:rFonts w:ascii="Arial" w:hAnsi="Arial" w:cs="Arial"/>
        </w:rPr>
      </w:pPr>
    </w:p>
    <w:p w14:paraId="074F2901" w14:textId="0B0E9CF7" w:rsidR="004307B1" w:rsidRPr="004307B1" w:rsidRDefault="004307B1" w:rsidP="00F323B7">
      <w:pPr>
        <w:pStyle w:val="Brezrazmikov"/>
        <w:spacing w:line="276" w:lineRule="auto"/>
        <w:jc w:val="both"/>
        <w:rPr>
          <w:rFonts w:ascii="Arial" w:hAnsi="Arial" w:cs="Arial"/>
        </w:rPr>
      </w:pPr>
      <w:r w:rsidRPr="004307B1">
        <w:rPr>
          <w:rFonts w:ascii="Arial" w:hAnsi="Arial" w:cs="Arial"/>
        </w:rPr>
        <w:t>Pogodbeni stranki uvodoma ugotavljata, da:</w:t>
      </w:r>
    </w:p>
    <w:p w14:paraId="02E4B819" w14:textId="77777777" w:rsidR="004307B1" w:rsidRPr="004307B1" w:rsidRDefault="004307B1" w:rsidP="00F323B7">
      <w:pPr>
        <w:pStyle w:val="Brezrazmikov"/>
        <w:numPr>
          <w:ilvl w:val="0"/>
          <w:numId w:val="16"/>
        </w:numPr>
        <w:spacing w:line="276" w:lineRule="auto"/>
        <w:jc w:val="both"/>
        <w:rPr>
          <w:rFonts w:ascii="Arial" w:hAnsi="Arial" w:cs="Arial"/>
        </w:rPr>
      </w:pPr>
      <w:r w:rsidRPr="004307B1">
        <w:rPr>
          <w:rFonts w:ascii="Arial" w:hAnsi="Arial" w:cs="Arial"/>
        </w:rPr>
        <w:t xml:space="preserve">se ta pogodba sklepa na podlagi drugega odstavka 21. člena ZJN-3 (Uradni list RS, št. </w:t>
      </w:r>
      <w:hyperlink r:id="rId13" w:tgtFrame="_blank" w:tooltip="Zakon o javnem naročanju (ZJN-3)" w:history="1">
        <w:r w:rsidRPr="004307B1">
          <w:rPr>
            <w:rFonts w:ascii="Arial" w:hAnsi="Arial" w:cs="Arial"/>
          </w:rPr>
          <w:t>91/15</w:t>
        </w:r>
      </w:hyperlink>
      <w:r w:rsidRPr="004307B1">
        <w:rPr>
          <w:rFonts w:ascii="Arial" w:hAnsi="Arial" w:cs="Arial"/>
        </w:rPr>
        <w:t>, </w:t>
      </w:r>
      <w:hyperlink r:id="rId14" w:tgtFrame="_blank" w:tooltip="Zakon o spremembah in dopolnitvah Zakona o javnem naročanju" w:history="1">
        <w:r w:rsidRPr="004307B1">
          <w:rPr>
            <w:rFonts w:ascii="Arial" w:hAnsi="Arial" w:cs="Arial"/>
          </w:rPr>
          <w:t>14/18</w:t>
        </w:r>
      </w:hyperlink>
      <w:r w:rsidRPr="004307B1">
        <w:rPr>
          <w:rFonts w:ascii="Arial" w:hAnsi="Arial" w:cs="Arial"/>
        </w:rPr>
        <w:t>, </w:t>
      </w:r>
      <w:hyperlink r:id="rId15" w:tgtFrame="_blank" w:tooltip="Zakon o spremembah in dopolnitvah Zakona o javnem naročanju" w:history="1">
        <w:r w:rsidRPr="004307B1">
          <w:rPr>
            <w:rFonts w:ascii="Arial" w:hAnsi="Arial" w:cs="Arial"/>
          </w:rPr>
          <w:t>121/21</w:t>
        </w:r>
      </w:hyperlink>
      <w:r w:rsidRPr="004307B1">
        <w:rPr>
          <w:rFonts w:ascii="Arial" w:hAnsi="Arial" w:cs="Arial"/>
        </w:rPr>
        <w:t>, </w:t>
      </w:r>
      <w:hyperlink r:id="rId16" w:tgtFrame="_blank" w:tooltip="Zakon o spremembah in dopolnitvah Zakona o javnem naročanju" w:history="1">
        <w:r w:rsidRPr="004307B1">
          <w:rPr>
            <w:rFonts w:ascii="Arial" w:hAnsi="Arial" w:cs="Arial"/>
          </w:rPr>
          <w:t>10/22</w:t>
        </w:r>
      </w:hyperlink>
      <w:r w:rsidRPr="004307B1">
        <w:rPr>
          <w:rFonts w:ascii="Arial" w:hAnsi="Arial" w:cs="Arial"/>
        </w:rPr>
        <w:t>, </w:t>
      </w:r>
      <w:hyperlink r:id="rId17" w:tgtFrame="_blank" w:tooltip="Odločba o ugotovitvi, da je točka b) četrtega odstavka 75. člena in točka c) drugega odstavka v zvezi s petim odstavkom 67.a člena Zakona o javnem naročanju v neskladju z Ustavo" w:history="1">
        <w:r w:rsidRPr="004307B1">
          <w:rPr>
            <w:rFonts w:ascii="Arial" w:hAnsi="Arial" w:cs="Arial"/>
          </w:rPr>
          <w:t>74/22</w:t>
        </w:r>
      </w:hyperlink>
      <w:r w:rsidRPr="004307B1">
        <w:rPr>
          <w:rFonts w:ascii="Arial" w:hAnsi="Arial" w:cs="Arial"/>
        </w:rPr>
        <w:t> – odl. US, </w:t>
      </w:r>
      <w:hyperlink r:id="rId18" w:tgtFrame="_blank" w:tooltip="Zakon o nujnih ukrepih za zagotovitev stabilnosti zdravstvenega sistema" w:history="1">
        <w:r w:rsidRPr="004307B1">
          <w:rPr>
            <w:rFonts w:ascii="Arial" w:hAnsi="Arial" w:cs="Arial"/>
          </w:rPr>
          <w:t>100/22</w:t>
        </w:r>
      </w:hyperlink>
      <w:r w:rsidRPr="004307B1">
        <w:rPr>
          <w:rFonts w:ascii="Arial" w:hAnsi="Arial" w:cs="Arial"/>
        </w:rPr>
        <w:t> – ZNUZSZS, </w:t>
      </w:r>
      <w:hyperlink r:id="rId19" w:tgtFrame="_blank" w:tooltip="Zakon o spremembah in dopolnitvah Zakona o javnem naročanju" w:history="1">
        <w:r w:rsidRPr="004307B1">
          <w:rPr>
            <w:rFonts w:ascii="Arial" w:hAnsi="Arial" w:cs="Arial"/>
          </w:rPr>
          <w:t>28/23</w:t>
        </w:r>
      </w:hyperlink>
      <w:r w:rsidRPr="004307B1">
        <w:rPr>
          <w:rFonts w:ascii="Arial" w:hAnsi="Arial" w:cs="Arial"/>
        </w:rPr>
        <w:t> in </w:t>
      </w:r>
      <w:hyperlink r:id="rId20" w:tgtFrame="_blank" w:tooltip="Zakon o spremembah in dopolnitvah Zakona o odpravi posledic naravnih nesreč" w:history="1">
        <w:r w:rsidRPr="004307B1">
          <w:rPr>
            <w:rFonts w:ascii="Arial" w:hAnsi="Arial" w:cs="Arial"/>
          </w:rPr>
          <w:t>88/23</w:t>
        </w:r>
      </w:hyperlink>
      <w:r w:rsidRPr="004307B1">
        <w:rPr>
          <w:rFonts w:ascii="Arial" w:hAnsi="Arial" w:cs="Arial"/>
        </w:rPr>
        <w:t> – ZOPNN-F) v povezavi z 97. členom ZJN-3;</w:t>
      </w:r>
    </w:p>
    <w:p w14:paraId="1B775B6B" w14:textId="77777777" w:rsidR="004307B1" w:rsidRPr="004307B1" w:rsidRDefault="004307B1" w:rsidP="00F323B7">
      <w:pPr>
        <w:pStyle w:val="Brezrazmikov"/>
        <w:numPr>
          <w:ilvl w:val="0"/>
          <w:numId w:val="16"/>
        </w:numPr>
        <w:spacing w:line="276" w:lineRule="auto"/>
        <w:jc w:val="both"/>
        <w:rPr>
          <w:rFonts w:ascii="Arial" w:hAnsi="Arial" w:cs="Arial"/>
        </w:rPr>
      </w:pPr>
      <w:r w:rsidRPr="004307B1">
        <w:rPr>
          <w:rFonts w:ascii="Arial" w:hAnsi="Arial" w:cs="Arial"/>
        </w:rPr>
        <w:t>je izvajalec naročniku pred sklenitvijo te pogodbe skladno z Zakonom o integriteti in preprečevanju korupcije (Uradni list RS, št. 69/11 – uradno prečiščeno besedilo, 158/20, 3/22 – ZDeb in 16/23 – ZZPri) predložil izjavo o udeležbi fizičnih in pravnih oseb v lastništvu izvajalca, vključno z udeležbo tihih družbenikov, ter o gospodarskih subjektih, za katere se glede na določbe zakona, ki ureja gospodarske družbe, šteje, da so povezane družbe z izvajalcem.</w:t>
      </w:r>
    </w:p>
    <w:p w14:paraId="4CFAE486" w14:textId="77777777" w:rsidR="004307B1" w:rsidRPr="004307B1" w:rsidRDefault="004307B1" w:rsidP="004307B1">
      <w:pPr>
        <w:pStyle w:val="Brezrazmikov"/>
        <w:jc w:val="both"/>
        <w:rPr>
          <w:rFonts w:ascii="Arial" w:hAnsi="Arial" w:cs="Arial"/>
        </w:rPr>
      </w:pPr>
    </w:p>
    <w:p w14:paraId="199412A0" w14:textId="77777777" w:rsidR="00F323B7" w:rsidRDefault="00F323B7" w:rsidP="004307B1">
      <w:pPr>
        <w:pStyle w:val="Brezrazmikov"/>
        <w:jc w:val="both"/>
        <w:rPr>
          <w:rFonts w:ascii="Arial" w:hAnsi="Arial" w:cs="Arial"/>
          <w:b/>
          <w:bCs/>
        </w:rPr>
      </w:pPr>
    </w:p>
    <w:p w14:paraId="501DD28D" w14:textId="7C6DC10D" w:rsidR="004307B1" w:rsidRPr="004307B1" w:rsidRDefault="004307B1" w:rsidP="004307B1">
      <w:pPr>
        <w:pStyle w:val="Brezrazmikov"/>
        <w:jc w:val="both"/>
        <w:rPr>
          <w:rFonts w:ascii="Arial" w:hAnsi="Arial" w:cs="Arial"/>
          <w:b/>
          <w:bCs/>
        </w:rPr>
      </w:pPr>
      <w:r w:rsidRPr="004307B1">
        <w:rPr>
          <w:rFonts w:ascii="Arial" w:hAnsi="Arial" w:cs="Arial"/>
          <w:b/>
          <w:bCs/>
        </w:rPr>
        <w:t>Predmet pogodbe</w:t>
      </w:r>
    </w:p>
    <w:p w14:paraId="23235E51" w14:textId="77777777" w:rsidR="004307B1" w:rsidRPr="004307B1" w:rsidRDefault="004307B1" w:rsidP="004307B1">
      <w:pPr>
        <w:pStyle w:val="Brezrazmikov"/>
        <w:jc w:val="both"/>
        <w:rPr>
          <w:rFonts w:ascii="Arial" w:hAnsi="Arial" w:cs="Arial"/>
          <w:b/>
          <w:bCs/>
        </w:rPr>
      </w:pPr>
    </w:p>
    <w:p w14:paraId="1EE5FCE7"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0AD4F183" w14:textId="77777777" w:rsidR="00F323B7" w:rsidRDefault="00F323B7" w:rsidP="00F323B7">
      <w:pPr>
        <w:pStyle w:val="Brezrazmikov"/>
        <w:spacing w:line="276" w:lineRule="auto"/>
        <w:jc w:val="both"/>
        <w:rPr>
          <w:rFonts w:ascii="Arial" w:hAnsi="Arial" w:cs="Arial"/>
        </w:rPr>
      </w:pPr>
    </w:p>
    <w:p w14:paraId="7823FB96" w14:textId="04C4BEB6" w:rsidR="004307B1" w:rsidRPr="004307B1" w:rsidRDefault="004307B1" w:rsidP="00F323B7">
      <w:pPr>
        <w:pStyle w:val="Brezrazmikov"/>
        <w:spacing w:line="276" w:lineRule="auto"/>
        <w:jc w:val="both"/>
        <w:rPr>
          <w:rFonts w:ascii="Arial" w:hAnsi="Arial" w:cs="Arial"/>
        </w:rPr>
      </w:pPr>
      <w:r w:rsidRPr="00B63440">
        <w:rPr>
          <w:rFonts w:ascii="Arial" w:hAnsi="Arial" w:cs="Arial"/>
        </w:rPr>
        <w:t xml:space="preserve">S to pogodbo se stranki dogovorita, da bo izvajalec za naročnika pripravljal obroke (kosila in večerje) ter jih dostavljal na lokacije naročnika: </w:t>
      </w:r>
      <w:proofErr w:type="spellStart"/>
      <w:r w:rsidR="00852E20" w:rsidRPr="00B63440">
        <w:rPr>
          <w:rFonts w:ascii="Arial" w:hAnsi="Arial" w:cs="Arial"/>
          <w:b/>
          <w:bCs/>
        </w:rPr>
        <w:t>Liskur</w:t>
      </w:r>
      <w:proofErr w:type="spellEnd"/>
      <w:r w:rsidR="00852E20" w:rsidRPr="00B63440">
        <w:rPr>
          <w:rFonts w:ascii="Arial" w:hAnsi="Arial" w:cs="Arial"/>
          <w:b/>
          <w:bCs/>
        </w:rPr>
        <w:t xml:space="preserve"> 23, </w:t>
      </w:r>
      <w:r w:rsidR="00B63440">
        <w:rPr>
          <w:rFonts w:ascii="Arial" w:hAnsi="Arial" w:cs="Arial"/>
          <w:b/>
          <w:bCs/>
        </w:rPr>
        <w:t xml:space="preserve">Rožna Dolina, 5000 Nova Gorica in </w:t>
      </w:r>
      <w:r w:rsidR="00852E20" w:rsidRPr="00B63440">
        <w:rPr>
          <w:rFonts w:ascii="Arial" w:hAnsi="Arial" w:cs="Arial"/>
          <w:b/>
          <w:bCs/>
        </w:rPr>
        <w:t>Sedejeva ulica 10, 5000 Nova Gorica</w:t>
      </w:r>
      <w:r w:rsidRPr="00B63440">
        <w:rPr>
          <w:rFonts w:ascii="Arial" w:hAnsi="Arial" w:cs="Arial"/>
          <w:b/>
          <w:bCs/>
        </w:rPr>
        <w:t>.</w:t>
      </w:r>
      <w:r w:rsidRPr="004307B1">
        <w:rPr>
          <w:rFonts w:ascii="Arial" w:hAnsi="Arial" w:cs="Arial"/>
        </w:rPr>
        <w:t xml:space="preserve"> </w:t>
      </w:r>
    </w:p>
    <w:p w14:paraId="1777A93F" w14:textId="77777777" w:rsidR="004307B1" w:rsidRPr="004307B1" w:rsidRDefault="004307B1" w:rsidP="00F323B7">
      <w:pPr>
        <w:pStyle w:val="Brezrazmikov"/>
        <w:spacing w:line="276" w:lineRule="auto"/>
        <w:jc w:val="both"/>
        <w:rPr>
          <w:rFonts w:ascii="Arial" w:hAnsi="Arial" w:cs="Arial"/>
        </w:rPr>
      </w:pPr>
    </w:p>
    <w:p w14:paraId="64A4A42F" w14:textId="73A38389"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Izvajalec </w:t>
      </w:r>
      <w:r w:rsidR="003C2615">
        <w:rPr>
          <w:rFonts w:ascii="Arial" w:hAnsi="Arial" w:cs="Arial"/>
        </w:rPr>
        <w:t>se zavezuje</w:t>
      </w:r>
      <w:r w:rsidRPr="004307B1">
        <w:rPr>
          <w:rFonts w:ascii="Arial" w:hAnsi="Arial" w:cs="Arial"/>
        </w:rPr>
        <w:t xml:space="preserve"> storitev </w:t>
      </w:r>
      <w:r w:rsidR="003C2615">
        <w:rPr>
          <w:rFonts w:ascii="Arial" w:hAnsi="Arial" w:cs="Arial"/>
        </w:rPr>
        <w:t xml:space="preserve">po tej pogodbi </w:t>
      </w:r>
      <w:r w:rsidR="003C2615" w:rsidRPr="004307B1">
        <w:rPr>
          <w:rFonts w:ascii="Arial" w:hAnsi="Arial" w:cs="Arial"/>
        </w:rPr>
        <w:t>zagotav</w:t>
      </w:r>
      <w:r w:rsidR="003C2615">
        <w:rPr>
          <w:rFonts w:ascii="Arial" w:hAnsi="Arial" w:cs="Arial"/>
        </w:rPr>
        <w:t>ljati</w:t>
      </w:r>
      <w:r w:rsidRPr="004307B1">
        <w:rPr>
          <w:rFonts w:ascii="Arial" w:hAnsi="Arial" w:cs="Arial"/>
        </w:rPr>
        <w:t xml:space="preserve"> dnevno, vsak dan v letu</w:t>
      </w:r>
      <w:r w:rsidR="003C2615">
        <w:rPr>
          <w:rFonts w:ascii="Arial" w:hAnsi="Arial" w:cs="Arial"/>
        </w:rPr>
        <w:t>. Š</w:t>
      </w:r>
      <w:r w:rsidRPr="004307B1">
        <w:rPr>
          <w:rFonts w:ascii="Arial" w:hAnsi="Arial" w:cs="Arial"/>
        </w:rPr>
        <w:t>tevilo obrokov naročnik</w:t>
      </w:r>
      <w:r w:rsidR="003C2615">
        <w:rPr>
          <w:rFonts w:ascii="Arial" w:hAnsi="Arial" w:cs="Arial"/>
        </w:rPr>
        <w:t xml:space="preserve"> opredeli</w:t>
      </w:r>
      <w:r w:rsidRPr="004307B1">
        <w:rPr>
          <w:rFonts w:ascii="Arial" w:hAnsi="Arial" w:cs="Arial"/>
        </w:rPr>
        <w:t xml:space="preserve"> v dnevnem naročilu</w:t>
      </w:r>
      <w:r>
        <w:rPr>
          <w:rFonts w:ascii="Arial" w:hAnsi="Arial" w:cs="Arial"/>
        </w:rPr>
        <w:t>,</w:t>
      </w:r>
      <w:r w:rsidRPr="004307B1">
        <w:rPr>
          <w:rFonts w:ascii="Arial" w:hAnsi="Arial" w:cs="Arial"/>
        </w:rPr>
        <w:t xml:space="preserve"> glede na število tisti dan prisotnih uporabnikov. </w:t>
      </w:r>
    </w:p>
    <w:p w14:paraId="1B3B9829" w14:textId="77777777" w:rsidR="004307B1" w:rsidRPr="004307B1" w:rsidRDefault="004307B1" w:rsidP="00F323B7">
      <w:pPr>
        <w:pStyle w:val="Brezrazmikov"/>
        <w:spacing w:line="276" w:lineRule="auto"/>
        <w:jc w:val="both"/>
        <w:rPr>
          <w:rFonts w:ascii="Arial" w:hAnsi="Arial" w:cs="Arial"/>
        </w:rPr>
      </w:pPr>
    </w:p>
    <w:p w14:paraId="584924C0" w14:textId="77777777" w:rsidR="004307B1" w:rsidRPr="000B7344" w:rsidRDefault="004307B1" w:rsidP="00F323B7">
      <w:pPr>
        <w:pStyle w:val="Brezrazmikov"/>
        <w:spacing w:line="276" w:lineRule="auto"/>
        <w:jc w:val="both"/>
        <w:rPr>
          <w:rFonts w:ascii="Arial" w:hAnsi="Arial" w:cs="Arial"/>
        </w:rPr>
      </w:pPr>
      <w:r w:rsidRPr="000B7344">
        <w:rPr>
          <w:rFonts w:ascii="Arial" w:hAnsi="Arial" w:cs="Arial"/>
        </w:rPr>
        <w:t>Okvirno predvideno letno naročilo obrokov:</w:t>
      </w:r>
    </w:p>
    <w:p w14:paraId="0913BB03" w14:textId="536879E2" w:rsidR="004307B1" w:rsidRPr="000B7344" w:rsidRDefault="000B7344" w:rsidP="00F323B7">
      <w:pPr>
        <w:pStyle w:val="Brezrazmikov"/>
        <w:numPr>
          <w:ilvl w:val="0"/>
          <w:numId w:val="10"/>
        </w:numPr>
        <w:spacing w:line="276" w:lineRule="auto"/>
        <w:jc w:val="both"/>
        <w:rPr>
          <w:rFonts w:ascii="Arial" w:hAnsi="Arial" w:cs="Arial"/>
        </w:rPr>
      </w:pPr>
      <w:r w:rsidRPr="000B7344">
        <w:rPr>
          <w:rFonts w:ascii="Arial" w:hAnsi="Arial" w:cs="Arial"/>
        </w:rPr>
        <w:t>42.340 kosil (od tega cca. 68 % navadnih kosil, ostalo dietna, glede na potrebe uporabnikov)</w:t>
      </w:r>
      <w:r w:rsidR="004307B1" w:rsidRPr="000B7344">
        <w:rPr>
          <w:rFonts w:ascii="Arial" w:hAnsi="Arial" w:cs="Arial"/>
        </w:rPr>
        <w:t>;</w:t>
      </w:r>
    </w:p>
    <w:p w14:paraId="54FA0CB9" w14:textId="0A89BBBE" w:rsidR="004307B1" w:rsidRPr="000B7344" w:rsidRDefault="000B7344" w:rsidP="00F323B7">
      <w:pPr>
        <w:pStyle w:val="Brezrazmikov"/>
        <w:numPr>
          <w:ilvl w:val="0"/>
          <w:numId w:val="10"/>
        </w:numPr>
        <w:spacing w:line="276" w:lineRule="auto"/>
        <w:jc w:val="both"/>
        <w:rPr>
          <w:rFonts w:ascii="Arial" w:hAnsi="Arial" w:cs="Arial"/>
        </w:rPr>
      </w:pPr>
      <w:r w:rsidRPr="000B7344">
        <w:rPr>
          <w:rFonts w:ascii="Arial" w:hAnsi="Arial" w:cs="Arial"/>
        </w:rPr>
        <w:t>in 28.835 večerij (od tega cca. 62 % navadnih večerij ostalo dietna, glede na potrebe uporabnikov)</w:t>
      </w:r>
      <w:r w:rsidR="004307B1" w:rsidRPr="000B7344">
        <w:rPr>
          <w:rFonts w:ascii="Arial" w:hAnsi="Arial" w:cs="Arial"/>
        </w:rPr>
        <w:t>.</w:t>
      </w:r>
    </w:p>
    <w:p w14:paraId="473B5C99" w14:textId="77777777" w:rsidR="004307B1" w:rsidRPr="004307B1" w:rsidRDefault="004307B1" w:rsidP="00F323B7">
      <w:pPr>
        <w:pStyle w:val="Brezrazmikov"/>
        <w:spacing w:line="276" w:lineRule="auto"/>
        <w:ind w:left="720"/>
        <w:jc w:val="both"/>
        <w:rPr>
          <w:rFonts w:ascii="Arial" w:hAnsi="Arial" w:cs="Arial"/>
          <w:highlight w:val="yellow"/>
        </w:rPr>
      </w:pPr>
    </w:p>
    <w:p w14:paraId="17C6FC9C" w14:textId="5DDA8AE8" w:rsidR="004307B1" w:rsidRPr="004307B1" w:rsidRDefault="004307B1" w:rsidP="00F323B7">
      <w:pPr>
        <w:pStyle w:val="Brezrazmikov"/>
        <w:spacing w:line="276" w:lineRule="auto"/>
        <w:jc w:val="both"/>
        <w:rPr>
          <w:rFonts w:ascii="Arial" w:hAnsi="Arial" w:cs="Arial"/>
        </w:rPr>
      </w:pPr>
      <w:r w:rsidRPr="004307B1">
        <w:rPr>
          <w:rFonts w:ascii="Arial" w:hAnsi="Arial" w:cs="Arial"/>
        </w:rPr>
        <w:lastRenderedPageBreak/>
        <w:t xml:space="preserve">Pogodbeni stranki </w:t>
      </w:r>
      <w:r w:rsidR="003C2615">
        <w:rPr>
          <w:rFonts w:ascii="Arial" w:hAnsi="Arial" w:cs="Arial"/>
        </w:rPr>
        <w:t>soglašata</w:t>
      </w:r>
      <w:r w:rsidRPr="004307B1">
        <w:rPr>
          <w:rFonts w:ascii="Arial" w:hAnsi="Arial" w:cs="Arial"/>
        </w:rPr>
        <w:t>, da je zgoraj opredeljena količina, vključno z % navadnih oz. dietnih obrokov, okvirna ter da druga do druge iz naslova nedoseganja ali preseganja zgornjih količin oz. % nimata nikakršnih zahtevkov (npr. za povečanje pogodbene cene, odškodnine, ipd.).</w:t>
      </w:r>
    </w:p>
    <w:p w14:paraId="47D5B9A0" w14:textId="77777777" w:rsidR="004307B1" w:rsidRPr="004307B1" w:rsidRDefault="004307B1" w:rsidP="00F323B7">
      <w:pPr>
        <w:pStyle w:val="Brezrazmikov"/>
        <w:spacing w:line="276" w:lineRule="auto"/>
        <w:jc w:val="both"/>
        <w:rPr>
          <w:rFonts w:ascii="Arial" w:hAnsi="Arial" w:cs="Arial"/>
        </w:rPr>
      </w:pPr>
    </w:p>
    <w:p w14:paraId="6D3EF781" w14:textId="6407BCE3"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Izvajalec bo pripravo in dostavo obrokov za naročnika izvajal </w:t>
      </w:r>
      <w:r w:rsidR="003C2615">
        <w:rPr>
          <w:rFonts w:ascii="Arial" w:hAnsi="Arial" w:cs="Arial"/>
        </w:rPr>
        <w:t>na način</w:t>
      </w:r>
      <w:r w:rsidRPr="004307B1">
        <w:rPr>
          <w:rFonts w:ascii="Arial" w:hAnsi="Arial" w:cs="Arial"/>
        </w:rPr>
        <w:t xml:space="preserve">, da bodo </w:t>
      </w:r>
      <w:r w:rsidR="003C2615">
        <w:rPr>
          <w:rFonts w:ascii="Arial" w:hAnsi="Arial" w:cs="Arial"/>
        </w:rPr>
        <w:t>obroki</w:t>
      </w:r>
      <w:r w:rsidRPr="004307B1">
        <w:rPr>
          <w:rFonts w:ascii="Arial" w:hAnsi="Arial" w:cs="Arial"/>
        </w:rPr>
        <w:t xml:space="preserve"> prilagojeni zdravstvenim potrebam uporabnikov ter </w:t>
      </w:r>
      <w:r w:rsidR="003C2615">
        <w:rPr>
          <w:rFonts w:ascii="Arial" w:hAnsi="Arial" w:cs="Arial"/>
        </w:rPr>
        <w:t>skladni</w:t>
      </w:r>
      <w:r w:rsidRPr="004307B1">
        <w:rPr>
          <w:rFonts w:ascii="Arial" w:hAnsi="Arial" w:cs="Arial"/>
        </w:rPr>
        <w:t xml:space="preserve"> s </w:t>
      </w:r>
      <w:r w:rsidRPr="004307B1">
        <w:rPr>
          <w:rFonts w:ascii="Arial" w:hAnsi="Arial" w:cs="Arial"/>
          <w:i/>
          <w:iCs/>
        </w:rPr>
        <w:t>Tehničnimi zahtevami naročnika</w:t>
      </w:r>
      <w:r w:rsidRPr="004307B1">
        <w:rPr>
          <w:rFonts w:ascii="Arial" w:hAnsi="Arial" w:cs="Arial"/>
        </w:rPr>
        <w:t xml:space="preserve">, ki so kot priloga sestavni del te pogodbe. </w:t>
      </w:r>
    </w:p>
    <w:p w14:paraId="23A9FB8A" w14:textId="77777777" w:rsidR="004307B1" w:rsidRPr="004307B1" w:rsidRDefault="004307B1" w:rsidP="00F323B7">
      <w:pPr>
        <w:pStyle w:val="Brezrazmikov"/>
        <w:spacing w:line="276" w:lineRule="auto"/>
        <w:jc w:val="both"/>
        <w:rPr>
          <w:rFonts w:ascii="Arial" w:hAnsi="Arial" w:cs="Arial"/>
        </w:rPr>
      </w:pPr>
    </w:p>
    <w:p w14:paraId="3E356DD5" w14:textId="39458093" w:rsidR="00AC43F6" w:rsidRDefault="004307B1" w:rsidP="00F323B7">
      <w:pPr>
        <w:pStyle w:val="Brezrazmikov"/>
        <w:spacing w:line="276" w:lineRule="auto"/>
        <w:jc w:val="both"/>
        <w:rPr>
          <w:rFonts w:ascii="Arial" w:hAnsi="Arial" w:cs="Arial"/>
        </w:rPr>
      </w:pPr>
      <w:r w:rsidRPr="004307B1">
        <w:rPr>
          <w:rFonts w:ascii="Arial" w:hAnsi="Arial" w:cs="Arial"/>
        </w:rPr>
        <w:t xml:space="preserve">Izvajalec </w:t>
      </w:r>
      <w:r w:rsidR="003C2615">
        <w:rPr>
          <w:rFonts w:ascii="Arial" w:hAnsi="Arial" w:cs="Arial"/>
        </w:rPr>
        <w:t xml:space="preserve">se </w:t>
      </w:r>
      <w:r w:rsidRPr="004307B1">
        <w:rPr>
          <w:rFonts w:ascii="Arial" w:hAnsi="Arial" w:cs="Arial"/>
        </w:rPr>
        <w:t xml:space="preserve">pri izvajanju storitev </w:t>
      </w:r>
      <w:r w:rsidR="003C2615">
        <w:rPr>
          <w:rFonts w:ascii="Arial" w:hAnsi="Arial" w:cs="Arial"/>
        </w:rPr>
        <w:t xml:space="preserve">zavezuje </w:t>
      </w:r>
      <w:r w:rsidRPr="004307B1">
        <w:rPr>
          <w:rFonts w:ascii="Arial" w:hAnsi="Arial" w:cs="Arial"/>
        </w:rPr>
        <w:t>upošteva</w:t>
      </w:r>
      <w:r w:rsidR="003C2615">
        <w:rPr>
          <w:rFonts w:ascii="Arial" w:hAnsi="Arial" w:cs="Arial"/>
        </w:rPr>
        <w:t>ti</w:t>
      </w:r>
      <w:r w:rsidRPr="004307B1">
        <w:rPr>
          <w:rFonts w:ascii="Arial" w:hAnsi="Arial" w:cs="Arial"/>
        </w:rPr>
        <w:t xml:space="preserve"> tudi vsakokrat</w:t>
      </w:r>
      <w:r w:rsidR="003C2615">
        <w:rPr>
          <w:rFonts w:ascii="Arial" w:hAnsi="Arial" w:cs="Arial"/>
        </w:rPr>
        <w:t>na</w:t>
      </w:r>
      <w:r w:rsidRPr="004307B1">
        <w:rPr>
          <w:rFonts w:ascii="Arial" w:hAnsi="Arial" w:cs="Arial"/>
        </w:rPr>
        <w:t xml:space="preserve"> Praktična navodila za načrtovanje dnevnih toplih obrokov, ki jih je izdal Inštitut za varovanje zdravja RS in Uredbo o zelenem javnem naročanju (Uradni list RS, št. </w:t>
      </w:r>
      <w:hyperlink r:id="rId21" w:tgtFrame="_blank" w:tooltip="Uredba o zelenem javnem naročanju" w:history="1">
        <w:r w:rsidRPr="004307B1">
          <w:rPr>
            <w:rFonts w:ascii="Arial" w:hAnsi="Arial" w:cs="Arial"/>
          </w:rPr>
          <w:t>51/17</w:t>
        </w:r>
      </w:hyperlink>
      <w:r w:rsidRPr="004307B1">
        <w:rPr>
          <w:rFonts w:ascii="Arial" w:hAnsi="Arial" w:cs="Arial"/>
        </w:rPr>
        <w:t>, </w:t>
      </w:r>
      <w:hyperlink r:id="rId22" w:tgtFrame="_blank" w:tooltip="Uredba o spremembah in dopolnitvah Uredbe o zelenem javnem naročanju" w:history="1">
        <w:r w:rsidRPr="004307B1">
          <w:rPr>
            <w:rFonts w:ascii="Arial" w:hAnsi="Arial" w:cs="Arial"/>
          </w:rPr>
          <w:t>64/19</w:t>
        </w:r>
      </w:hyperlink>
      <w:r w:rsidRPr="004307B1">
        <w:rPr>
          <w:rFonts w:ascii="Arial" w:hAnsi="Arial" w:cs="Arial"/>
        </w:rPr>
        <w:t> in </w:t>
      </w:r>
      <w:hyperlink r:id="rId23" w:tgtFrame="_blank" w:tooltip="Uredba o spremembah in dopolnitvah Uredbe o zelenem javnem naročanju" w:history="1">
        <w:r w:rsidRPr="004307B1">
          <w:rPr>
            <w:rFonts w:ascii="Arial" w:hAnsi="Arial" w:cs="Arial"/>
          </w:rPr>
          <w:t>121/21</w:t>
        </w:r>
      </w:hyperlink>
      <w:r w:rsidRPr="004307B1">
        <w:rPr>
          <w:rFonts w:ascii="Arial" w:hAnsi="Arial" w:cs="Arial"/>
        </w:rPr>
        <w:t>)</w:t>
      </w:r>
      <w:r w:rsidR="00AC43F6">
        <w:rPr>
          <w:rFonts w:ascii="Arial" w:hAnsi="Arial" w:cs="Arial"/>
        </w:rPr>
        <w:t>, v delu, ki se nanaša na predmet pogodbe, in sicer:</w:t>
      </w:r>
    </w:p>
    <w:p w14:paraId="795511A9" w14:textId="3E8CEAC6" w:rsidR="00AC43F6" w:rsidRPr="00AC43F6" w:rsidRDefault="00AC43F6" w:rsidP="00AC43F6">
      <w:pPr>
        <w:pStyle w:val="Brezrazmikov"/>
        <w:numPr>
          <w:ilvl w:val="0"/>
          <w:numId w:val="26"/>
        </w:numPr>
        <w:spacing w:line="276" w:lineRule="auto"/>
        <w:jc w:val="both"/>
        <w:rPr>
          <w:rFonts w:ascii="Arial" w:hAnsi="Arial" w:cs="Arial"/>
        </w:rPr>
      </w:pPr>
      <w:r w:rsidRPr="00AC43F6">
        <w:rPr>
          <w:rFonts w:ascii="Arial" w:hAnsi="Arial" w:cs="Arial"/>
        </w:rPr>
        <w:t>delež ekoloških živil znaša glede na celotno predvideno količino živil, izraženo v kilogramih, najmanj 15 %;</w:t>
      </w:r>
    </w:p>
    <w:p w14:paraId="2E8C410D" w14:textId="25EE2731" w:rsidR="004307B1" w:rsidRPr="00AC43F6" w:rsidRDefault="00AC43F6" w:rsidP="005B6BF9">
      <w:pPr>
        <w:pStyle w:val="Brezrazmikov"/>
        <w:numPr>
          <w:ilvl w:val="0"/>
          <w:numId w:val="26"/>
        </w:numPr>
        <w:spacing w:line="276" w:lineRule="auto"/>
        <w:jc w:val="both"/>
        <w:rPr>
          <w:rFonts w:ascii="Arial" w:hAnsi="Arial" w:cs="Arial"/>
        </w:rPr>
      </w:pPr>
      <w:r w:rsidRPr="00AC43F6">
        <w:rPr>
          <w:rFonts w:ascii="Arial" w:hAnsi="Arial" w:cs="Arial"/>
        </w:rPr>
        <w:t>delež živil iz shem kakovosti znaša glede na celotno predvideno količino živil, izraženo v kilogramih, najmanj 20 %.</w:t>
      </w:r>
    </w:p>
    <w:p w14:paraId="507039FF" w14:textId="77777777" w:rsidR="00F323B7" w:rsidRDefault="00F323B7" w:rsidP="004307B1">
      <w:pPr>
        <w:pStyle w:val="Brezrazmikov"/>
        <w:jc w:val="both"/>
        <w:rPr>
          <w:rFonts w:ascii="Arial" w:hAnsi="Arial" w:cs="Arial"/>
          <w:b/>
          <w:bCs/>
        </w:rPr>
      </w:pPr>
    </w:p>
    <w:p w14:paraId="55A86644" w14:textId="3B769CF5" w:rsidR="004307B1" w:rsidRPr="004307B1" w:rsidRDefault="004307B1" w:rsidP="004307B1">
      <w:pPr>
        <w:pStyle w:val="Brezrazmikov"/>
        <w:jc w:val="both"/>
        <w:rPr>
          <w:rFonts w:ascii="Arial" w:hAnsi="Arial" w:cs="Arial"/>
          <w:b/>
          <w:bCs/>
        </w:rPr>
      </w:pPr>
      <w:r w:rsidRPr="004307B1">
        <w:rPr>
          <w:rFonts w:ascii="Arial" w:hAnsi="Arial" w:cs="Arial"/>
          <w:b/>
          <w:bCs/>
        </w:rPr>
        <w:t>Pogodbena vrednost in pogodbene cene</w:t>
      </w:r>
    </w:p>
    <w:p w14:paraId="386810AD" w14:textId="77777777" w:rsidR="004307B1" w:rsidRPr="004307B1" w:rsidRDefault="004307B1" w:rsidP="004307B1">
      <w:pPr>
        <w:pStyle w:val="Brezrazmikov"/>
        <w:jc w:val="both"/>
        <w:rPr>
          <w:rFonts w:ascii="Arial" w:hAnsi="Arial" w:cs="Arial"/>
        </w:rPr>
      </w:pPr>
    </w:p>
    <w:p w14:paraId="0B548BC0"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31F8A0FB" w14:textId="77777777" w:rsidR="00B63440" w:rsidRDefault="00B63440" w:rsidP="004307B1">
      <w:pPr>
        <w:pStyle w:val="Brezrazmikov"/>
        <w:jc w:val="both"/>
        <w:rPr>
          <w:rFonts w:ascii="Arial" w:hAnsi="Arial" w:cs="Arial"/>
        </w:rPr>
      </w:pPr>
    </w:p>
    <w:p w14:paraId="4582027E" w14:textId="27DF0612" w:rsidR="004307B1" w:rsidRPr="004307B1" w:rsidRDefault="004307B1" w:rsidP="004307B1">
      <w:pPr>
        <w:pStyle w:val="Brezrazmikov"/>
        <w:jc w:val="both"/>
        <w:rPr>
          <w:rFonts w:ascii="Arial" w:hAnsi="Arial" w:cs="Arial"/>
        </w:rPr>
      </w:pPr>
      <w:r w:rsidRPr="004307B1">
        <w:rPr>
          <w:rFonts w:ascii="Arial" w:hAnsi="Arial" w:cs="Arial"/>
        </w:rPr>
        <w:t>Pogodbeni stranki dogovorita naslednje cene:</w:t>
      </w:r>
    </w:p>
    <w:p w14:paraId="27A66907" w14:textId="77777777" w:rsidR="004307B1" w:rsidRPr="004307B1" w:rsidRDefault="004307B1" w:rsidP="004307B1">
      <w:pPr>
        <w:pStyle w:val="Brezrazmikov"/>
        <w:jc w:val="both"/>
        <w:rPr>
          <w:rFonts w:ascii="Arial" w:hAnsi="Arial" w:cs="Arial"/>
        </w:rPr>
      </w:pPr>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4307B1" w:rsidRPr="004307B1" w14:paraId="3A956621" w14:textId="77777777" w:rsidTr="00774D18">
        <w:tc>
          <w:tcPr>
            <w:tcW w:w="1510" w:type="dxa"/>
          </w:tcPr>
          <w:p w14:paraId="3617EF6F" w14:textId="77777777" w:rsidR="004307B1" w:rsidRPr="004307B1" w:rsidRDefault="004307B1" w:rsidP="00774D18">
            <w:pPr>
              <w:pStyle w:val="Brezrazmikov"/>
              <w:jc w:val="both"/>
              <w:rPr>
                <w:rFonts w:ascii="Arial" w:hAnsi="Arial" w:cs="Arial"/>
              </w:rPr>
            </w:pPr>
          </w:p>
        </w:tc>
        <w:tc>
          <w:tcPr>
            <w:tcW w:w="1510" w:type="dxa"/>
          </w:tcPr>
          <w:p w14:paraId="4F495083" w14:textId="77777777" w:rsidR="004307B1" w:rsidRPr="004307B1" w:rsidRDefault="004307B1" w:rsidP="00774D18">
            <w:pPr>
              <w:pStyle w:val="Brezrazmikov"/>
              <w:jc w:val="center"/>
              <w:rPr>
                <w:rFonts w:ascii="Arial" w:hAnsi="Arial" w:cs="Arial"/>
                <w:b/>
                <w:bCs/>
              </w:rPr>
            </w:pPr>
            <w:r w:rsidRPr="004307B1">
              <w:rPr>
                <w:rFonts w:ascii="Arial" w:hAnsi="Arial" w:cs="Arial"/>
                <w:b/>
                <w:bCs/>
              </w:rPr>
              <w:t>Ocenjena letna količina</w:t>
            </w:r>
          </w:p>
        </w:tc>
        <w:tc>
          <w:tcPr>
            <w:tcW w:w="1510" w:type="dxa"/>
          </w:tcPr>
          <w:p w14:paraId="4AA28D9A" w14:textId="77777777" w:rsidR="004307B1" w:rsidRPr="004307B1" w:rsidRDefault="004307B1" w:rsidP="00774D18">
            <w:pPr>
              <w:pStyle w:val="Brezrazmikov"/>
              <w:jc w:val="center"/>
              <w:rPr>
                <w:rFonts w:ascii="Arial" w:hAnsi="Arial" w:cs="Arial"/>
                <w:b/>
                <w:bCs/>
              </w:rPr>
            </w:pPr>
            <w:r w:rsidRPr="004307B1">
              <w:rPr>
                <w:rFonts w:ascii="Arial" w:hAnsi="Arial" w:cs="Arial"/>
                <w:b/>
                <w:bCs/>
              </w:rPr>
              <w:t>Cena na enoto</w:t>
            </w:r>
          </w:p>
          <w:p w14:paraId="591F28E2" w14:textId="77777777" w:rsidR="004307B1" w:rsidRPr="004307B1" w:rsidRDefault="004307B1" w:rsidP="00774D18">
            <w:pPr>
              <w:pStyle w:val="Brezrazmikov"/>
              <w:jc w:val="center"/>
              <w:rPr>
                <w:rFonts w:ascii="Arial" w:hAnsi="Arial" w:cs="Arial"/>
                <w:b/>
                <w:bCs/>
              </w:rPr>
            </w:pPr>
            <w:r w:rsidRPr="004307B1">
              <w:rPr>
                <w:rFonts w:ascii="Arial" w:hAnsi="Arial" w:cs="Arial"/>
                <w:b/>
                <w:bCs/>
              </w:rPr>
              <w:t>(1 kosilo / večerja)</w:t>
            </w:r>
          </w:p>
        </w:tc>
        <w:tc>
          <w:tcPr>
            <w:tcW w:w="1510" w:type="dxa"/>
          </w:tcPr>
          <w:p w14:paraId="1B703B13" w14:textId="77777777" w:rsidR="004307B1" w:rsidRPr="004307B1" w:rsidRDefault="004307B1" w:rsidP="00774D18">
            <w:pPr>
              <w:pStyle w:val="Brezrazmikov"/>
              <w:jc w:val="center"/>
              <w:rPr>
                <w:rFonts w:ascii="Arial" w:hAnsi="Arial" w:cs="Arial"/>
                <w:b/>
                <w:bCs/>
              </w:rPr>
            </w:pPr>
            <w:r w:rsidRPr="004307B1">
              <w:rPr>
                <w:rFonts w:ascii="Arial" w:hAnsi="Arial" w:cs="Arial"/>
                <w:b/>
                <w:bCs/>
              </w:rPr>
              <w:t>Skupaj cena za ocenjeno količino v EUR brez DDV</w:t>
            </w:r>
          </w:p>
        </w:tc>
        <w:tc>
          <w:tcPr>
            <w:tcW w:w="1511" w:type="dxa"/>
          </w:tcPr>
          <w:p w14:paraId="3B96FAA1" w14:textId="4ED88DCC" w:rsidR="004307B1" w:rsidRPr="004307B1" w:rsidRDefault="004307B1" w:rsidP="00774D18">
            <w:pPr>
              <w:pStyle w:val="Brezrazmikov"/>
              <w:jc w:val="center"/>
              <w:rPr>
                <w:rFonts w:ascii="Arial" w:hAnsi="Arial" w:cs="Arial"/>
                <w:b/>
                <w:bCs/>
              </w:rPr>
            </w:pPr>
            <w:r w:rsidRPr="004307B1">
              <w:rPr>
                <w:rFonts w:ascii="Arial" w:hAnsi="Arial" w:cs="Arial"/>
                <w:b/>
                <w:bCs/>
              </w:rPr>
              <w:t>DDV</w:t>
            </w:r>
            <w:r w:rsidR="00F323B7">
              <w:rPr>
                <w:rFonts w:ascii="Arial" w:hAnsi="Arial" w:cs="Arial"/>
                <w:b/>
                <w:bCs/>
              </w:rPr>
              <w:t xml:space="preserve"> (%)</w:t>
            </w:r>
          </w:p>
        </w:tc>
        <w:tc>
          <w:tcPr>
            <w:tcW w:w="1511" w:type="dxa"/>
          </w:tcPr>
          <w:p w14:paraId="2A19CB34" w14:textId="77777777" w:rsidR="004307B1" w:rsidRPr="004307B1" w:rsidRDefault="004307B1" w:rsidP="00774D18">
            <w:pPr>
              <w:pStyle w:val="Brezrazmikov"/>
              <w:jc w:val="center"/>
              <w:rPr>
                <w:rFonts w:ascii="Arial" w:hAnsi="Arial" w:cs="Arial"/>
                <w:b/>
                <w:bCs/>
              </w:rPr>
            </w:pPr>
            <w:r w:rsidRPr="004307B1">
              <w:rPr>
                <w:rFonts w:ascii="Arial" w:hAnsi="Arial" w:cs="Arial"/>
                <w:b/>
                <w:bCs/>
              </w:rPr>
              <w:t>Skupaj cena za ocenjeno količino v EUR z DDV</w:t>
            </w:r>
          </w:p>
        </w:tc>
      </w:tr>
      <w:tr w:rsidR="004307B1" w:rsidRPr="004307B1" w14:paraId="746DAE48" w14:textId="77777777" w:rsidTr="00774D18">
        <w:tc>
          <w:tcPr>
            <w:tcW w:w="1510" w:type="dxa"/>
          </w:tcPr>
          <w:p w14:paraId="107BCA78" w14:textId="77777777" w:rsidR="004307B1" w:rsidRPr="004307B1" w:rsidRDefault="004307B1" w:rsidP="00774D18">
            <w:pPr>
              <w:pStyle w:val="Brezrazmikov"/>
              <w:jc w:val="both"/>
              <w:rPr>
                <w:rFonts w:ascii="Arial" w:hAnsi="Arial" w:cs="Arial"/>
              </w:rPr>
            </w:pPr>
          </w:p>
        </w:tc>
        <w:tc>
          <w:tcPr>
            <w:tcW w:w="1510" w:type="dxa"/>
          </w:tcPr>
          <w:p w14:paraId="78132632" w14:textId="77777777" w:rsidR="004307B1" w:rsidRPr="004307B1" w:rsidRDefault="004307B1" w:rsidP="00774D18">
            <w:pPr>
              <w:pStyle w:val="Brezrazmikov"/>
              <w:jc w:val="center"/>
              <w:rPr>
                <w:rFonts w:ascii="Arial" w:hAnsi="Arial" w:cs="Arial"/>
                <w:i/>
                <w:iCs/>
              </w:rPr>
            </w:pPr>
            <w:r w:rsidRPr="004307B1">
              <w:rPr>
                <w:rFonts w:ascii="Arial" w:hAnsi="Arial" w:cs="Arial"/>
                <w:i/>
                <w:iCs/>
              </w:rPr>
              <w:t>(1)</w:t>
            </w:r>
          </w:p>
        </w:tc>
        <w:tc>
          <w:tcPr>
            <w:tcW w:w="1510" w:type="dxa"/>
          </w:tcPr>
          <w:p w14:paraId="11AD4CBF" w14:textId="77777777" w:rsidR="004307B1" w:rsidRPr="004307B1" w:rsidRDefault="004307B1" w:rsidP="00774D18">
            <w:pPr>
              <w:pStyle w:val="Brezrazmikov"/>
              <w:jc w:val="center"/>
              <w:rPr>
                <w:rFonts w:ascii="Arial" w:hAnsi="Arial" w:cs="Arial"/>
                <w:i/>
                <w:iCs/>
              </w:rPr>
            </w:pPr>
            <w:r w:rsidRPr="004307B1">
              <w:rPr>
                <w:rFonts w:ascii="Arial" w:hAnsi="Arial" w:cs="Arial"/>
                <w:i/>
                <w:iCs/>
              </w:rPr>
              <w:t>(2)</w:t>
            </w:r>
          </w:p>
        </w:tc>
        <w:tc>
          <w:tcPr>
            <w:tcW w:w="1510" w:type="dxa"/>
          </w:tcPr>
          <w:p w14:paraId="4065E32D" w14:textId="77777777" w:rsidR="004307B1" w:rsidRPr="004307B1" w:rsidRDefault="004307B1" w:rsidP="00774D18">
            <w:pPr>
              <w:pStyle w:val="Brezrazmikov"/>
              <w:jc w:val="center"/>
              <w:rPr>
                <w:rFonts w:ascii="Arial" w:hAnsi="Arial" w:cs="Arial"/>
                <w:i/>
                <w:iCs/>
              </w:rPr>
            </w:pPr>
            <w:r w:rsidRPr="004307B1">
              <w:rPr>
                <w:rFonts w:ascii="Arial" w:hAnsi="Arial" w:cs="Arial"/>
                <w:i/>
                <w:iCs/>
              </w:rPr>
              <w:t>(3) = (1) x (2)</w:t>
            </w:r>
          </w:p>
        </w:tc>
        <w:tc>
          <w:tcPr>
            <w:tcW w:w="1511" w:type="dxa"/>
          </w:tcPr>
          <w:p w14:paraId="1FC8FA22" w14:textId="77777777" w:rsidR="004307B1" w:rsidRPr="004307B1" w:rsidRDefault="004307B1" w:rsidP="00774D18">
            <w:pPr>
              <w:pStyle w:val="Brezrazmikov"/>
              <w:jc w:val="center"/>
              <w:rPr>
                <w:rFonts w:ascii="Arial" w:hAnsi="Arial" w:cs="Arial"/>
                <w:i/>
                <w:iCs/>
              </w:rPr>
            </w:pPr>
            <w:r w:rsidRPr="004307B1">
              <w:rPr>
                <w:rFonts w:ascii="Arial" w:hAnsi="Arial" w:cs="Arial"/>
                <w:i/>
                <w:iCs/>
              </w:rPr>
              <w:t>(4)</w:t>
            </w:r>
          </w:p>
        </w:tc>
        <w:tc>
          <w:tcPr>
            <w:tcW w:w="1511" w:type="dxa"/>
          </w:tcPr>
          <w:p w14:paraId="7C30BA72" w14:textId="77777777" w:rsidR="004307B1" w:rsidRPr="004307B1" w:rsidRDefault="004307B1" w:rsidP="00774D18">
            <w:pPr>
              <w:pStyle w:val="Brezrazmikov"/>
              <w:jc w:val="center"/>
              <w:rPr>
                <w:rFonts w:ascii="Arial" w:hAnsi="Arial" w:cs="Arial"/>
                <w:i/>
                <w:iCs/>
              </w:rPr>
            </w:pPr>
            <w:r w:rsidRPr="004307B1">
              <w:rPr>
                <w:rFonts w:ascii="Arial" w:hAnsi="Arial" w:cs="Arial"/>
                <w:i/>
                <w:iCs/>
              </w:rPr>
              <w:t>(5) = (3) + (4)</w:t>
            </w:r>
          </w:p>
        </w:tc>
      </w:tr>
      <w:tr w:rsidR="004307B1" w:rsidRPr="004307B1" w14:paraId="29C87A52" w14:textId="77777777" w:rsidTr="00774D18">
        <w:tc>
          <w:tcPr>
            <w:tcW w:w="1510" w:type="dxa"/>
          </w:tcPr>
          <w:p w14:paraId="2EC3FE90" w14:textId="77777777" w:rsidR="004307B1" w:rsidRPr="004307B1" w:rsidRDefault="004307B1" w:rsidP="00774D18">
            <w:pPr>
              <w:pStyle w:val="Brezrazmikov"/>
              <w:jc w:val="both"/>
              <w:rPr>
                <w:rFonts w:ascii="Arial" w:hAnsi="Arial" w:cs="Arial"/>
                <w:b/>
                <w:bCs/>
              </w:rPr>
            </w:pPr>
            <w:r w:rsidRPr="004307B1">
              <w:rPr>
                <w:rFonts w:ascii="Arial" w:hAnsi="Arial" w:cs="Arial"/>
                <w:b/>
                <w:bCs/>
              </w:rPr>
              <w:t>Kosilo</w:t>
            </w:r>
          </w:p>
        </w:tc>
        <w:tc>
          <w:tcPr>
            <w:tcW w:w="1510" w:type="dxa"/>
          </w:tcPr>
          <w:p w14:paraId="30099E46" w14:textId="335E7DE2" w:rsidR="004307B1" w:rsidRPr="004307B1" w:rsidRDefault="004307B1" w:rsidP="00774D18">
            <w:pPr>
              <w:pStyle w:val="Brezrazmikov"/>
              <w:jc w:val="both"/>
              <w:rPr>
                <w:rFonts w:ascii="Arial" w:hAnsi="Arial" w:cs="Arial"/>
              </w:rPr>
            </w:pPr>
            <w:r>
              <w:rPr>
                <w:rFonts w:ascii="Arial" w:hAnsi="Arial" w:cs="Arial"/>
              </w:rPr>
              <w:t>…</w:t>
            </w:r>
          </w:p>
        </w:tc>
        <w:tc>
          <w:tcPr>
            <w:tcW w:w="1510" w:type="dxa"/>
          </w:tcPr>
          <w:p w14:paraId="7C09B39A" w14:textId="61F2C5DF" w:rsidR="004307B1" w:rsidRPr="004307B1" w:rsidRDefault="004307B1" w:rsidP="00774D18">
            <w:pPr>
              <w:pStyle w:val="Brezrazmikov"/>
              <w:jc w:val="both"/>
              <w:rPr>
                <w:rFonts w:ascii="Arial" w:hAnsi="Arial" w:cs="Arial"/>
              </w:rPr>
            </w:pPr>
            <w:r>
              <w:rPr>
                <w:rFonts w:ascii="Arial" w:hAnsi="Arial" w:cs="Arial"/>
              </w:rPr>
              <w:t>…</w:t>
            </w:r>
          </w:p>
        </w:tc>
        <w:tc>
          <w:tcPr>
            <w:tcW w:w="1510" w:type="dxa"/>
          </w:tcPr>
          <w:p w14:paraId="1B3C026D" w14:textId="6756277E"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6835BD3A" w14:textId="786C69E6"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70A94BA9" w14:textId="3BF1BACE" w:rsidR="004307B1" w:rsidRPr="004307B1" w:rsidRDefault="004307B1" w:rsidP="00774D18">
            <w:pPr>
              <w:pStyle w:val="Brezrazmikov"/>
              <w:jc w:val="both"/>
              <w:rPr>
                <w:rFonts w:ascii="Arial" w:hAnsi="Arial" w:cs="Arial"/>
              </w:rPr>
            </w:pPr>
            <w:r>
              <w:rPr>
                <w:rFonts w:ascii="Arial" w:hAnsi="Arial" w:cs="Arial"/>
              </w:rPr>
              <w:t>…</w:t>
            </w:r>
          </w:p>
        </w:tc>
      </w:tr>
      <w:tr w:rsidR="004307B1" w:rsidRPr="004307B1" w14:paraId="648DE512" w14:textId="77777777" w:rsidTr="00774D18">
        <w:tc>
          <w:tcPr>
            <w:tcW w:w="1510" w:type="dxa"/>
          </w:tcPr>
          <w:p w14:paraId="0B09733C" w14:textId="77777777" w:rsidR="004307B1" w:rsidRPr="004307B1" w:rsidRDefault="004307B1" w:rsidP="00774D18">
            <w:pPr>
              <w:pStyle w:val="Brezrazmikov"/>
              <w:jc w:val="both"/>
              <w:rPr>
                <w:rFonts w:ascii="Arial" w:hAnsi="Arial" w:cs="Arial"/>
                <w:b/>
                <w:bCs/>
              </w:rPr>
            </w:pPr>
            <w:r w:rsidRPr="004307B1">
              <w:rPr>
                <w:rFonts w:ascii="Arial" w:hAnsi="Arial" w:cs="Arial"/>
                <w:b/>
                <w:bCs/>
              </w:rPr>
              <w:t>Večerja</w:t>
            </w:r>
          </w:p>
        </w:tc>
        <w:tc>
          <w:tcPr>
            <w:tcW w:w="1510" w:type="dxa"/>
          </w:tcPr>
          <w:p w14:paraId="0496774D" w14:textId="143FBB92" w:rsidR="004307B1" w:rsidRPr="004307B1" w:rsidRDefault="004307B1" w:rsidP="00774D18">
            <w:pPr>
              <w:pStyle w:val="Brezrazmikov"/>
              <w:jc w:val="both"/>
              <w:rPr>
                <w:rFonts w:ascii="Arial" w:hAnsi="Arial" w:cs="Arial"/>
              </w:rPr>
            </w:pPr>
            <w:r>
              <w:rPr>
                <w:rFonts w:ascii="Arial" w:hAnsi="Arial" w:cs="Arial"/>
              </w:rPr>
              <w:t>…</w:t>
            </w:r>
          </w:p>
        </w:tc>
        <w:tc>
          <w:tcPr>
            <w:tcW w:w="1510" w:type="dxa"/>
          </w:tcPr>
          <w:p w14:paraId="1B6B88C9" w14:textId="165E24B0" w:rsidR="004307B1" w:rsidRPr="004307B1" w:rsidRDefault="004307B1" w:rsidP="00774D18">
            <w:pPr>
              <w:pStyle w:val="Brezrazmikov"/>
              <w:jc w:val="both"/>
              <w:rPr>
                <w:rFonts w:ascii="Arial" w:hAnsi="Arial" w:cs="Arial"/>
              </w:rPr>
            </w:pPr>
            <w:r>
              <w:rPr>
                <w:rFonts w:ascii="Arial" w:hAnsi="Arial" w:cs="Arial"/>
              </w:rPr>
              <w:t>..</w:t>
            </w:r>
          </w:p>
          <w:p w14:paraId="076B4943" w14:textId="77777777" w:rsidR="004307B1" w:rsidRPr="004307B1" w:rsidRDefault="004307B1" w:rsidP="00774D18">
            <w:pPr>
              <w:pStyle w:val="Brezrazmikov"/>
              <w:jc w:val="both"/>
              <w:rPr>
                <w:rFonts w:ascii="Arial" w:hAnsi="Arial" w:cs="Arial"/>
              </w:rPr>
            </w:pPr>
          </w:p>
        </w:tc>
        <w:tc>
          <w:tcPr>
            <w:tcW w:w="1510" w:type="dxa"/>
          </w:tcPr>
          <w:p w14:paraId="39E63255" w14:textId="10D7FFF3"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4F25BA0C" w14:textId="687A3B7B"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755F5006" w14:textId="5A614331" w:rsidR="004307B1" w:rsidRPr="004307B1" w:rsidRDefault="004307B1" w:rsidP="00774D18">
            <w:pPr>
              <w:pStyle w:val="Brezrazmikov"/>
              <w:jc w:val="both"/>
              <w:rPr>
                <w:rFonts w:ascii="Arial" w:hAnsi="Arial" w:cs="Arial"/>
              </w:rPr>
            </w:pPr>
            <w:r>
              <w:rPr>
                <w:rFonts w:ascii="Arial" w:hAnsi="Arial" w:cs="Arial"/>
              </w:rPr>
              <w:t>…</w:t>
            </w:r>
          </w:p>
        </w:tc>
      </w:tr>
      <w:tr w:rsidR="004307B1" w:rsidRPr="004307B1" w14:paraId="3A0EA658" w14:textId="77777777" w:rsidTr="00774D18">
        <w:tc>
          <w:tcPr>
            <w:tcW w:w="4530" w:type="dxa"/>
            <w:gridSpan w:val="3"/>
          </w:tcPr>
          <w:p w14:paraId="3299DD26" w14:textId="77777777" w:rsidR="004307B1" w:rsidRPr="004307B1" w:rsidRDefault="004307B1" w:rsidP="00774D18">
            <w:pPr>
              <w:pStyle w:val="Brezrazmikov"/>
              <w:jc w:val="right"/>
              <w:rPr>
                <w:rFonts w:ascii="Arial" w:hAnsi="Arial" w:cs="Arial"/>
                <w:b/>
                <w:bCs/>
              </w:rPr>
            </w:pPr>
            <w:r w:rsidRPr="004307B1">
              <w:rPr>
                <w:rFonts w:ascii="Arial" w:hAnsi="Arial" w:cs="Arial"/>
                <w:b/>
                <w:bCs/>
              </w:rPr>
              <w:t>SKUPAJ</w:t>
            </w:r>
          </w:p>
        </w:tc>
        <w:tc>
          <w:tcPr>
            <w:tcW w:w="1510" w:type="dxa"/>
          </w:tcPr>
          <w:p w14:paraId="53C5CD13" w14:textId="4B106AD3"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66593CAC" w14:textId="14EF3715" w:rsidR="004307B1" w:rsidRPr="004307B1" w:rsidRDefault="004307B1" w:rsidP="00774D18">
            <w:pPr>
              <w:pStyle w:val="Brezrazmikov"/>
              <w:jc w:val="both"/>
              <w:rPr>
                <w:rFonts w:ascii="Arial" w:hAnsi="Arial" w:cs="Arial"/>
              </w:rPr>
            </w:pPr>
            <w:r>
              <w:rPr>
                <w:rFonts w:ascii="Arial" w:hAnsi="Arial" w:cs="Arial"/>
              </w:rPr>
              <w:t>..</w:t>
            </w:r>
          </w:p>
        </w:tc>
        <w:tc>
          <w:tcPr>
            <w:tcW w:w="1511" w:type="dxa"/>
          </w:tcPr>
          <w:p w14:paraId="08798C79" w14:textId="6A2266DD" w:rsidR="004307B1" w:rsidRPr="004307B1" w:rsidRDefault="004307B1" w:rsidP="00774D18">
            <w:pPr>
              <w:pStyle w:val="Brezrazmikov"/>
              <w:jc w:val="both"/>
              <w:rPr>
                <w:rFonts w:ascii="Arial" w:hAnsi="Arial" w:cs="Arial"/>
              </w:rPr>
            </w:pPr>
            <w:r>
              <w:rPr>
                <w:rFonts w:ascii="Arial" w:hAnsi="Arial" w:cs="Arial"/>
              </w:rPr>
              <w:t>…</w:t>
            </w:r>
          </w:p>
        </w:tc>
      </w:tr>
    </w:tbl>
    <w:p w14:paraId="5F105422" w14:textId="77777777" w:rsidR="004307B1" w:rsidRPr="004307B1" w:rsidRDefault="004307B1" w:rsidP="004307B1">
      <w:pPr>
        <w:pStyle w:val="Brezrazmikov"/>
        <w:jc w:val="both"/>
        <w:rPr>
          <w:rFonts w:ascii="Arial" w:hAnsi="Arial" w:cs="Arial"/>
        </w:rPr>
      </w:pPr>
    </w:p>
    <w:p w14:paraId="7D740CC1" w14:textId="77777777" w:rsidR="004307B1" w:rsidRPr="004307B1" w:rsidRDefault="004307B1" w:rsidP="004307B1">
      <w:pPr>
        <w:pStyle w:val="Brezrazmikov"/>
        <w:jc w:val="both"/>
        <w:rPr>
          <w:rFonts w:ascii="Arial" w:hAnsi="Arial" w:cs="Arial"/>
        </w:rPr>
      </w:pPr>
    </w:p>
    <w:p w14:paraId="681A50B5" w14:textId="66237DDC" w:rsidR="004307B1" w:rsidRPr="00F323B7" w:rsidRDefault="004307B1" w:rsidP="00F323B7">
      <w:pPr>
        <w:pStyle w:val="Brezrazmikov"/>
        <w:jc w:val="both"/>
        <w:rPr>
          <w:rFonts w:ascii="Arial" w:hAnsi="Arial" w:cs="Arial"/>
        </w:rPr>
      </w:pPr>
      <w:r w:rsidRPr="00F323B7">
        <w:rPr>
          <w:rFonts w:ascii="Arial" w:hAnsi="Arial" w:cs="Arial"/>
        </w:rPr>
        <w:t xml:space="preserve">Okvirna pogodbena vrednost pogodbe </w:t>
      </w:r>
      <w:r w:rsidR="00F323B7">
        <w:rPr>
          <w:rFonts w:ascii="Arial" w:hAnsi="Arial" w:cs="Arial"/>
        </w:rPr>
        <w:t>znaša</w:t>
      </w:r>
      <w:r w:rsidRPr="00F323B7">
        <w:rPr>
          <w:rFonts w:ascii="Arial" w:hAnsi="Arial" w:cs="Arial"/>
        </w:rPr>
        <w:t xml:space="preserve"> </w:t>
      </w:r>
      <w:r w:rsidR="000A206F" w:rsidRPr="00F323B7">
        <w:rPr>
          <w:rFonts w:ascii="Arial" w:hAnsi="Arial" w:cs="Arial"/>
        </w:rPr>
        <w:t>…</w:t>
      </w:r>
      <w:r w:rsidRPr="00F323B7">
        <w:rPr>
          <w:rFonts w:ascii="Arial" w:hAnsi="Arial" w:cs="Arial"/>
        </w:rPr>
        <w:t xml:space="preserve"> EUR brez DDV oz. </w:t>
      </w:r>
      <w:r w:rsidR="000A206F" w:rsidRPr="00F323B7">
        <w:rPr>
          <w:rFonts w:ascii="Arial" w:hAnsi="Arial" w:cs="Arial"/>
        </w:rPr>
        <w:t>…</w:t>
      </w:r>
      <w:r w:rsidRPr="00F323B7">
        <w:rPr>
          <w:rFonts w:ascii="Arial" w:hAnsi="Arial" w:cs="Arial"/>
        </w:rPr>
        <w:t xml:space="preserve"> EUR z DDV.</w:t>
      </w:r>
    </w:p>
    <w:p w14:paraId="54970EB0" w14:textId="77777777" w:rsidR="004307B1" w:rsidRPr="004307B1" w:rsidRDefault="004307B1" w:rsidP="00F323B7">
      <w:pPr>
        <w:pStyle w:val="Brezrazmikov"/>
        <w:jc w:val="both"/>
        <w:rPr>
          <w:rFonts w:ascii="Arial" w:hAnsi="Arial" w:cs="Arial"/>
        </w:rPr>
      </w:pPr>
    </w:p>
    <w:p w14:paraId="421B5519" w14:textId="7F38244A" w:rsidR="004307B1" w:rsidRPr="004307B1" w:rsidRDefault="004307B1" w:rsidP="00F323B7">
      <w:pPr>
        <w:pStyle w:val="Brezrazmikov"/>
        <w:spacing w:line="276" w:lineRule="auto"/>
        <w:jc w:val="both"/>
        <w:rPr>
          <w:rFonts w:ascii="Arial" w:hAnsi="Arial" w:cs="Arial"/>
        </w:rPr>
      </w:pPr>
      <w:r w:rsidRPr="004307B1">
        <w:rPr>
          <w:rFonts w:ascii="Arial" w:hAnsi="Arial" w:cs="Arial"/>
        </w:rPr>
        <w:t>Pogodbene cene so fiksne ves čas trajanja te pogodbe. Pogodbene cene vsebujejo vse elemente iz katerih so sestavljen, tako da naročnika ne bremenijo nobeni dodatni stroški. V pogodbeno ceno na enoto je vključena tudi dostava na lokacij</w:t>
      </w:r>
      <w:r w:rsidR="003C2615">
        <w:rPr>
          <w:rFonts w:ascii="Arial" w:hAnsi="Arial" w:cs="Arial"/>
        </w:rPr>
        <w:t>e</w:t>
      </w:r>
      <w:r w:rsidRPr="004307B1">
        <w:rPr>
          <w:rFonts w:ascii="Arial" w:hAnsi="Arial" w:cs="Arial"/>
        </w:rPr>
        <w:t xml:space="preserve"> naročnika.</w:t>
      </w:r>
    </w:p>
    <w:p w14:paraId="2D9C6DC9" w14:textId="77777777" w:rsidR="004307B1" w:rsidRPr="004307B1" w:rsidRDefault="004307B1" w:rsidP="00F323B7">
      <w:pPr>
        <w:pStyle w:val="Brezrazmikov"/>
        <w:spacing w:line="276" w:lineRule="auto"/>
        <w:jc w:val="both"/>
        <w:rPr>
          <w:rFonts w:ascii="Arial" w:hAnsi="Arial" w:cs="Arial"/>
        </w:rPr>
      </w:pPr>
    </w:p>
    <w:p w14:paraId="652C795B"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Izvajalec DDV obračuna v skladu z veljavno zakonodajo, zaradi morebitne spremembe stopnje DDV ni potrebno sklepati posebnega pisnega aneksa k tej pogodbi. </w:t>
      </w:r>
    </w:p>
    <w:p w14:paraId="763880E1" w14:textId="77777777" w:rsidR="004307B1" w:rsidRPr="004307B1" w:rsidRDefault="004307B1" w:rsidP="004307B1">
      <w:pPr>
        <w:pStyle w:val="Brezrazmikov"/>
        <w:jc w:val="both"/>
        <w:rPr>
          <w:rFonts w:ascii="Arial" w:hAnsi="Arial" w:cs="Arial"/>
        </w:rPr>
      </w:pPr>
    </w:p>
    <w:p w14:paraId="3F93CAE4" w14:textId="77777777" w:rsidR="00F323B7" w:rsidRDefault="00F323B7" w:rsidP="004307B1">
      <w:pPr>
        <w:pStyle w:val="Brezrazmikov"/>
        <w:jc w:val="both"/>
        <w:rPr>
          <w:rFonts w:ascii="Arial" w:hAnsi="Arial" w:cs="Arial"/>
          <w:b/>
          <w:bCs/>
        </w:rPr>
      </w:pPr>
    </w:p>
    <w:p w14:paraId="02CAACAA" w14:textId="77777777" w:rsidR="00EE45C1" w:rsidRDefault="00EE45C1" w:rsidP="004307B1">
      <w:pPr>
        <w:pStyle w:val="Brezrazmikov"/>
        <w:jc w:val="both"/>
        <w:rPr>
          <w:rFonts w:ascii="Arial" w:hAnsi="Arial" w:cs="Arial"/>
          <w:b/>
          <w:bCs/>
        </w:rPr>
      </w:pPr>
    </w:p>
    <w:p w14:paraId="499F6A62" w14:textId="77777777" w:rsidR="00EE45C1" w:rsidRDefault="00EE45C1" w:rsidP="004307B1">
      <w:pPr>
        <w:pStyle w:val="Brezrazmikov"/>
        <w:jc w:val="both"/>
        <w:rPr>
          <w:rFonts w:ascii="Arial" w:hAnsi="Arial" w:cs="Arial"/>
          <w:b/>
          <w:bCs/>
        </w:rPr>
      </w:pPr>
    </w:p>
    <w:p w14:paraId="211451E3" w14:textId="77777777" w:rsidR="00EE45C1" w:rsidRDefault="00EE45C1" w:rsidP="004307B1">
      <w:pPr>
        <w:pStyle w:val="Brezrazmikov"/>
        <w:jc w:val="both"/>
        <w:rPr>
          <w:rFonts w:ascii="Arial" w:hAnsi="Arial" w:cs="Arial"/>
          <w:b/>
          <w:bCs/>
        </w:rPr>
      </w:pPr>
    </w:p>
    <w:p w14:paraId="54EB4281" w14:textId="77777777" w:rsidR="00EE45C1" w:rsidRDefault="00EE45C1" w:rsidP="004307B1">
      <w:pPr>
        <w:pStyle w:val="Brezrazmikov"/>
        <w:jc w:val="both"/>
        <w:rPr>
          <w:rFonts w:ascii="Arial" w:hAnsi="Arial" w:cs="Arial"/>
          <w:b/>
          <w:bCs/>
        </w:rPr>
      </w:pPr>
    </w:p>
    <w:p w14:paraId="70B53C5C" w14:textId="609B4430" w:rsidR="004307B1" w:rsidRPr="004307B1" w:rsidRDefault="004307B1" w:rsidP="004307B1">
      <w:pPr>
        <w:pStyle w:val="Brezrazmikov"/>
        <w:jc w:val="both"/>
        <w:rPr>
          <w:rFonts w:ascii="Arial" w:hAnsi="Arial" w:cs="Arial"/>
          <w:b/>
          <w:bCs/>
        </w:rPr>
      </w:pPr>
      <w:r w:rsidRPr="004307B1">
        <w:rPr>
          <w:rFonts w:ascii="Arial" w:hAnsi="Arial" w:cs="Arial"/>
          <w:b/>
          <w:bCs/>
        </w:rPr>
        <w:lastRenderedPageBreak/>
        <w:t>Čas in lokacija dostave ter naročanje obrokov</w:t>
      </w:r>
    </w:p>
    <w:p w14:paraId="73D982BD" w14:textId="77777777" w:rsidR="004307B1" w:rsidRPr="004307B1" w:rsidRDefault="004307B1" w:rsidP="004307B1">
      <w:pPr>
        <w:pStyle w:val="Brezrazmikov"/>
        <w:jc w:val="both"/>
        <w:rPr>
          <w:rFonts w:ascii="Arial" w:hAnsi="Arial" w:cs="Arial"/>
          <w:b/>
          <w:bCs/>
        </w:rPr>
      </w:pPr>
    </w:p>
    <w:p w14:paraId="7A798D75"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1FD9471A" w14:textId="77777777" w:rsidR="00B63440" w:rsidRDefault="00B63440" w:rsidP="004307B1">
      <w:pPr>
        <w:pStyle w:val="Brezrazmikov"/>
        <w:jc w:val="both"/>
        <w:rPr>
          <w:rFonts w:ascii="Arial" w:hAnsi="Arial" w:cs="Arial"/>
          <w:highlight w:val="yellow"/>
        </w:rPr>
      </w:pPr>
    </w:p>
    <w:p w14:paraId="2434CB00" w14:textId="5DDDBD2A" w:rsidR="004307B1" w:rsidRPr="00B63440" w:rsidRDefault="004307B1" w:rsidP="00F323B7">
      <w:pPr>
        <w:pStyle w:val="Brezrazmikov"/>
        <w:spacing w:line="276" w:lineRule="auto"/>
        <w:jc w:val="both"/>
        <w:rPr>
          <w:rFonts w:ascii="Arial" w:hAnsi="Arial" w:cs="Arial"/>
        </w:rPr>
      </w:pPr>
      <w:r w:rsidRPr="00B63440">
        <w:rPr>
          <w:rFonts w:ascii="Arial" w:hAnsi="Arial" w:cs="Arial"/>
        </w:rPr>
        <w:t>Izvajalec bo pripravljene obroke dostavljal na naslednje lokacije</w:t>
      </w:r>
      <w:r w:rsidR="003C2615">
        <w:rPr>
          <w:rFonts w:ascii="Arial" w:hAnsi="Arial" w:cs="Arial"/>
        </w:rPr>
        <w:t xml:space="preserve"> naročnika</w:t>
      </w:r>
      <w:r w:rsidRPr="00B63440">
        <w:rPr>
          <w:rFonts w:ascii="Arial" w:hAnsi="Arial" w:cs="Arial"/>
        </w:rPr>
        <w:t xml:space="preserve">: </w:t>
      </w:r>
    </w:p>
    <w:p w14:paraId="54084436" w14:textId="6CB0C9BF" w:rsidR="00852E20" w:rsidRPr="00B63440" w:rsidRDefault="00852E20" w:rsidP="00F323B7">
      <w:pPr>
        <w:pStyle w:val="Brezrazmikov"/>
        <w:numPr>
          <w:ilvl w:val="0"/>
          <w:numId w:val="24"/>
        </w:numPr>
        <w:spacing w:line="276" w:lineRule="auto"/>
        <w:jc w:val="both"/>
        <w:rPr>
          <w:rFonts w:ascii="Arial" w:hAnsi="Arial" w:cs="Arial"/>
        </w:rPr>
      </w:pPr>
      <w:r w:rsidRPr="00B63440">
        <w:rPr>
          <w:rFonts w:ascii="Arial" w:hAnsi="Arial" w:cs="Arial"/>
        </w:rPr>
        <w:t xml:space="preserve">Liskur 23, </w:t>
      </w:r>
      <w:r w:rsidR="00B63440" w:rsidRPr="00B63440">
        <w:rPr>
          <w:rFonts w:ascii="Arial" w:hAnsi="Arial" w:cs="Arial"/>
        </w:rPr>
        <w:t>Rožna Dolina, 5000 Nova Gorica</w:t>
      </w:r>
      <w:r w:rsidRPr="00B63440">
        <w:rPr>
          <w:rFonts w:ascii="Arial" w:hAnsi="Arial" w:cs="Arial"/>
        </w:rPr>
        <w:t xml:space="preserve"> in </w:t>
      </w:r>
    </w:p>
    <w:p w14:paraId="6DF6AF2B" w14:textId="742BEBF6" w:rsidR="004307B1" w:rsidRPr="00B63440" w:rsidRDefault="00852E20" w:rsidP="00F323B7">
      <w:pPr>
        <w:pStyle w:val="Brezrazmikov"/>
        <w:numPr>
          <w:ilvl w:val="0"/>
          <w:numId w:val="24"/>
        </w:numPr>
        <w:spacing w:line="276" w:lineRule="auto"/>
        <w:jc w:val="both"/>
        <w:rPr>
          <w:rFonts w:ascii="Arial" w:hAnsi="Arial" w:cs="Arial"/>
        </w:rPr>
      </w:pPr>
      <w:r w:rsidRPr="00B63440">
        <w:rPr>
          <w:rFonts w:ascii="Arial" w:hAnsi="Arial" w:cs="Arial"/>
        </w:rPr>
        <w:t>Sedejeva ulica 10, 5000 Nova Gorica.</w:t>
      </w:r>
    </w:p>
    <w:p w14:paraId="6002F639" w14:textId="77777777" w:rsidR="00852E20" w:rsidRDefault="00852E20" w:rsidP="00F323B7">
      <w:pPr>
        <w:pStyle w:val="Brezrazmikov"/>
        <w:spacing w:line="276" w:lineRule="auto"/>
        <w:jc w:val="both"/>
        <w:rPr>
          <w:rFonts w:ascii="Arial" w:hAnsi="Arial" w:cs="Arial"/>
        </w:rPr>
      </w:pPr>
    </w:p>
    <w:p w14:paraId="2BAAE86D" w14:textId="5C2DB198" w:rsidR="004307B1" w:rsidRPr="00852E20" w:rsidRDefault="004307B1" w:rsidP="00F323B7">
      <w:pPr>
        <w:pStyle w:val="Brezrazmikov"/>
        <w:spacing w:line="276" w:lineRule="auto"/>
        <w:jc w:val="both"/>
        <w:rPr>
          <w:rFonts w:ascii="Arial" w:hAnsi="Arial" w:cs="Arial"/>
        </w:rPr>
      </w:pPr>
      <w:r w:rsidRPr="00852E20">
        <w:rPr>
          <w:rFonts w:ascii="Arial" w:hAnsi="Arial" w:cs="Arial"/>
        </w:rPr>
        <w:t>Izvajalec mora obroke dostaviti:</w:t>
      </w:r>
    </w:p>
    <w:p w14:paraId="56A37556" w14:textId="1E67D6E3" w:rsidR="004307B1" w:rsidRPr="00852E20" w:rsidRDefault="004307B1" w:rsidP="00F323B7">
      <w:pPr>
        <w:pStyle w:val="Brezrazmikov"/>
        <w:numPr>
          <w:ilvl w:val="0"/>
          <w:numId w:val="11"/>
        </w:numPr>
        <w:spacing w:line="276" w:lineRule="auto"/>
        <w:jc w:val="both"/>
        <w:rPr>
          <w:rFonts w:ascii="Arial" w:hAnsi="Arial" w:cs="Arial"/>
        </w:rPr>
      </w:pPr>
      <w:r w:rsidRPr="00852E20">
        <w:rPr>
          <w:rFonts w:ascii="Arial" w:hAnsi="Arial" w:cs="Arial"/>
        </w:rPr>
        <w:t>kosilo</w:t>
      </w:r>
      <w:r w:rsidR="00852E20" w:rsidRPr="00852E20">
        <w:rPr>
          <w:rFonts w:ascii="Arial" w:hAnsi="Arial" w:cs="Arial"/>
        </w:rPr>
        <w:t>: do</w:t>
      </w:r>
      <w:r w:rsidRPr="00852E20">
        <w:rPr>
          <w:rFonts w:ascii="Arial" w:hAnsi="Arial" w:cs="Arial"/>
        </w:rPr>
        <w:t xml:space="preserve"> </w:t>
      </w:r>
      <w:r w:rsidR="00852E20" w:rsidRPr="00852E20">
        <w:rPr>
          <w:rFonts w:ascii="Arial" w:hAnsi="Arial" w:cs="Arial"/>
        </w:rPr>
        <w:t>11.30 ure na naslove naročnika</w:t>
      </w:r>
      <w:r w:rsidRPr="00852E20">
        <w:rPr>
          <w:rFonts w:ascii="Arial" w:hAnsi="Arial" w:cs="Arial"/>
        </w:rPr>
        <w:t>,</w:t>
      </w:r>
    </w:p>
    <w:p w14:paraId="0C40ECC6" w14:textId="10D13622" w:rsidR="000A206F" w:rsidRPr="00852E20" w:rsidRDefault="004307B1" w:rsidP="00F323B7">
      <w:pPr>
        <w:pStyle w:val="Brezrazmikov"/>
        <w:numPr>
          <w:ilvl w:val="0"/>
          <w:numId w:val="11"/>
        </w:numPr>
        <w:spacing w:line="276" w:lineRule="auto"/>
        <w:jc w:val="both"/>
        <w:rPr>
          <w:rFonts w:ascii="Arial" w:hAnsi="Arial" w:cs="Arial"/>
        </w:rPr>
      </w:pPr>
      <w:r w:rsidRPr="00852E20">
        <w:rPr>
          <w:rFonts w:ascii="Arial" w:hAnsi="Arial" w:cs="Arial"/>
        </w:rPr>
        <w:t>večerjo</w:t>
      </w:r>
      <w:r w:rsidR="00852E20" w:rsidRPr="00852E20">
        <w:rPr>
          <w:rFonts w:ascii="Arial" w:hAnsi="Arial" w:cs="Arial"/>
        </w:rPr>
        <w:t>: do 17.30 ure na naslove naročnika</w:t>
      </w:r>
      <w:r w:rsidRPr="00852E20">
        <w:rPr>
          <w:rFonts w:ascii="Arial" w:hAnsi="Arial" w:cs="Arial"/>
        </w:rPr>
        <w:t>.</w:t>
      </w:r>
    </w:p>
    <w:p w14:paraId="48376EDF" w14:textId="77777777" w:rsidR="004307B1" w:rsidRPr="004307B1" w:rsidRDefault="004307B1" w:rsidP="00F323B7">
      <w:pPr>
        <w:pStyle w:val="Brezrazmikov"/>
        <w:spacing w:line="276" w:lineRule="auto"/>
        <w:jc w:val="both"/>
        <w:rPr>
          <w:rFonts w:ascii="Arial" w:hAnsi="Arial" w:cs="Arial"/>
        </w:rPr>
      </w:pPr>
    </w:p>
    <w:p w14:paraId="11A54B1D" w14:textId="77777777" w:rsidR="004307B1" w:rsidRPr="004307B1" w:rsidRDefault="004307B1" w:rsidP="00F323B7">
      <w:pPr>
        <w:pStyle w:val="Brezrazmikov"/>
        <w:spacing w:line="276" w:lineRule="auto"/>
        <w:jc w:val="both"/>
        <w:rPr>
          <w:rFonts w:ascii="Arial" w:hAnsi="Arial" w:cs="Arial"/>
        </w:rPr>
      </w:pPr>
      <w:r w:rsidRPr="00B63440">
        <w:rPr>
          <w:rFonts w:ascii="Arial" w:hAnsi="Arial" w:cs="Arial"/>
        </w:rPr>
        <w:t>Naročnik bo natančno število posameznih obrokov za vsak posamezen dan sporočil izvajalcu z izpolnjeno naročilnico (dnevno naročilo), ki je priloga te pogodbe, in sicer pisno preko elektronske pošte.</w:t>
      </w:r>
      <w:r w:rsidRPr="004307B1">
        <w:rPr>
          <w:rFonts w:ascii="Arial" w:hAnsi="Arial" w:cs="Arial"/>
        </w:rPr>
        <w:t xml:space="preserve"> </w:t>
      </w:r>
    </w:p>
    <w:p w14:paraId="0D3F52CF" w14:textId="77777777" w:rsidR="004307B1" w:rsidRPr="004307B1" w:rsidRDefault="004307B1" w:rsidP="00F323B7">
      <w:pPr>
        <w:pStyle w:val="Brezrazmikov"/>
        <w:spacing w:line="276" w:lineRule="auto"/>
        <w:jc w:val="both"/>
        <w:rPr>
          <w:rFonts w:ascii="Arial" w:hAnsi="Arial" w:cs="Arial"/>
        </w:rPr>
      </w:pPr>
    </w:p>
    <w:p w14:paraId="6E983238" w14:textId="628DE4E4" w:rsidR="000A206F" w:rsidRPr="000B7344" w:rsidRDefault="004307B1" w:rsidP="00F323B7">
      <w:pPr>
        <w:pStyle w:val="Brezrazmikov"/>
        <w:spacing w:line="276" w:lineRule="auto"/>
        <w:jc w:val="both"/>
        <w:rPr>
          <w:rFonts w:ascii="Arial" w:hAnsi="Arial" w:cs="Arial"/>
        </w:rPr>
      </w:pPr>
      <w:r w:rsidRPr="004307B1">
        <w:rPr>
          <w:rFonts w:ascii="Arial" w:hAnsi="Arial" w:cs="Arial"/>
        </w:rPr>
        <w:t xml:space="preserve">Naročnik se zavezuje sporočiti dnevno količino kosil najpozneje do 8:00 ure na dan, ko mora izvajalec te obroke pripraviti in dnevno količino večerij najpozneje do 13:00 ure na dan, ko mora izvajalec te obroke pripraviti. Evidenco o številu naročenih in pripravljenih obrokov bosta ločeno vodili obe pogodbeni stranki. V primeru odstopanja podatkov iz obeh evidenc pogodbeni stranki </w:t>
      </w:r>
      <w:r w:rsidR="003C2615">
        <w:rPr>
          <w:rFonts w:ascii="Arial" w:hAnsi="Arial" w:cs="Arial"/>
        </w:rPr>
        <w:t>soglašata</w:t>
      </w:r>
      <w:r w:rsidRPr="004307B1">
        <w:rPr>
          <w:rFonts w:ascii="Arial" w:hAnsi="Arial" w:cs="Arial"/>
        </w:rPr>
        <w:t>, da veljajo podatki, k</w:t>
      </w:r>
      <w:r w:rsidR="003C2615">
        <w:rPr>
          <w:rFonts w:ascii="Arial" w:hAnsi="Arial" w:cs="Arial"/>
        </w:rPr>
        <w:t>ot</w:t>
      </w:r>
      <w:r w:rsidRPr="004307B1">
        <w:rPr>
          <w:rFonts w:ascii="Arial" w:hAnsi="Arial" w:cs="Arial"/>
        </w:rPr>
        <w:t xml:space="preserve"> izhajajo iz naročnikove evidence. </w:t>
      </w:r>
    </w:p>
    <w:p w14:paraId="1F56608A" w14:textId="77777777" w:rsidR="000A206F" w:rsidRPr="004307B1" w:rsidRDefault="000A206F" w:rsidP="004307B1">
      <w:pPr>
        <w:pStyle w:val="Brezrazmikov"/>
        <w:jc w:val="both"/>
        <w:rPr>
          <w:rFonts w:ascii="Arial" w:hAnsi="Arial" w:cs="Arial"/>
          <w:b/>
          <w:bCs/>
        </w:rPr>
      </w:pPr>
    </w:p>
    <w:p w14:paraId="67B96748" w14:textId="77777777" w:rsidR="00F323B7" w:rsidRDefault="00F323B7" w:rsidP="004307B1">
      <w:pPr>
        <w:pStyle w:val="Brezrazmikov"/>
        <w:jc w:val="both"/>
        <w:rPr>
          <w:rFonts w:ascii="Arial" w:hAnsi="Arial" w:cs="Arial"/>
          <w:b/>
          <w:bCs/>
        </w:rPr>
      </w:pPr>
    </w:p>
    <w:p w14:paraId="597D9FBF" w14:textId="64C4A9F7" w:rsidR="004307B1" w:rsidRPr="004307B1" w:rsidRDefault="004307B1" w:rsidP="004307B1">
      <w:pPr>
        <w:pStyle w:val="Brezrazmikov"/>
        <w:jc w:val="both"/>
        <w:rPr>
          <w:rFonts w:ascii="Arial" w:hAnsi="Arial" w:cs="Arial"/>
          <w:b/>
          <w:bCs/>
        </w:rPr>
      </w:pPr>
      <w:r w:rsidRPr="004307B1">
        <w:rPr>
          <w:rFonts w:ascii="Arial" w:hAnsi="Arial" w:cs="Arial"/>
          <w:b/>
          <w:bCs/>
        </w:rPr>
        <w:t>Druge obveznosti izvajalca</w:t>
      </w:r>
    </w:p>
    <w:p w14:paraId="43663F86" w14:textId="77777777" w:rsidR="004307B1" w:rsidRPr="004307B1" w:rsidRDefault="004307B1" w:rsidP="004307B1">
      <w:pPr>
        <w:pStyle w:val="Brezrazmikov"/>
        <w:jc w:val="both"/>
        <w:rPr>
          <w:rFonts w:ascii="Arial" w:hAnsi="Arial" w:cs="Arial"/>
          <w:b/>
          <w:bCs/>
        </w:rPr>
      </w:pPr>
    </w:p>
    <w:p w14:paraId="449FC90D"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40F0DB9A"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Izvajalec jamči:</w:t>
      </w:r>
    </w:p>
    <w:p w14:paraId="732581A7" w14:textId="77777777" w:rsidR="004307B1" w:rsidRPr="004307B1" w:rsidRDefault="004307B1" w:rsidP="00F323B7">
      <w:pPr>
        <w:pStyle w:val="Brezrazmikov"/>
        <w:numPr>
          <w:ilvl w:val="0"/>
          <w:numId w:val="12"/>
        </w:numPr>
        <w:spacing w:line="276" w:lineRule="auto"/>
        <w:jc w:val="both"/>
        <w:rPr>
          <w:rFonts w:ascii="Arial" w:hAnsi="Arial" w:cs="Arial"/>
        </w:rPr>
      </w:pPr>
      <w:r w:rsidRPr="004307B1">
        <w:rPr>
          <w:rFonts w:ascii="Arial" w:hAnsi="Arial" w:cs="Arial"/>
        </w:rPr>
        <w:t>da mu je poznan predmet te pogodbe in vsi riziki, ki bodo spremljali izvedbo,</w:t>
      </w:r>
    </w:p>
    <w:p w14:paraId="00EBD44A" w14:textId="77777777" w:rsidR="004307B1" w:rsidRPr="004307B1" w:rsidRDefault="004307B1" w:rsidP="00F323B7">
      <w:pPr>
        <w:pStyle w:val="Brezrazmikov"/>
        <w:numPr>
          <w:ilvl w:val="0"/>
          <w:numId w:val="12"/>
        </w:numPr>
        <w:spacing w:line="276" w:lineRule="auto"/>
        <w:jc w:val="both"/>
        <w:rPr>
          <w:rFonts w:ascii="Arial" w:hAnsi="Arial" w:cs="Arial"/>
        </w:rPr>
      </w:pPr>
      <w:r w:rsidRPr="004307B1">
        <w:rPr>
          <w:rFonts w:ascii="Arial" w:hAnsi="Arial" w:cs="Arial"/>
        </w:rPr>
        <w:t>da je seznanjen z naročnikovimi zahtevami oz. vso dokumentacijo,</w:t>
      </w:r>
    </w:p>
    <w:p w14:paraId="723BCEA8" w14:textId="77777777" w:rsidR="004307B1" w:rsidRPr="004307B1" w:rsidRDefault="004307B1" w:rsidP="00F323B7">
      <w:pPr>
        <w:pStyle w:val="Brezrazmikov"/>
        <w:numPr>
          <w:ilvl w:val="0"/>
          <w:numId w:val="12"/>
        </w:numPr>
        <w:spacing w:line="276" w:lineRule="auto"/>
        <w:jc w:val="both"/>
        <w:rPr>
          <w:rFonts w:ascii="Arial" w:hAnsi="Arial" w:cs="Arial"/>
        </w:rPr>
      </w:pPr>
      <w:r w:rsidRPr="004307B1">
        <w:rPr>
          <w:rFonts w:ascii="Arial" w:hAnsi="Arial" w:cs="Arial"/>
        </w:rPr>
        <w:t>da so mu razumljivi in jasni pogoji in okoliščine za pravilno izpolnitev pogodbenih obveznosti,</w:t>
      </w:r>
    </w:p>
    <w:p w14:paraId="7B73F093" w14:textId="77777777" w:rsidR="004307B1" w:rsidRPr="004307B1" w:rsidRDefault="004307B1" w:rsidP="00F323B7">
      <w:pPr>
        <w:pStyle w:val="Brezrazmikov"/>
        <w:numPr>
          <w:ilvl w:val="0"/>
          <w:numId w:val="12"/>
        </w:numPr>
        <w:spacing w:line="276" w:lineRule="auto"/>
        <w:jc w:val="both"/>
        <w:rPr>
          <w:rFonts w:ascii="Arial" w:hAnsi="Arial" w:cs="Arial"/>
        </w:rPr>
      </w:pPr>
      <w:r w:rsidRPr="004307B1">
        <w:rPr>
          <w:rFonts w:ascii="Arial" w:hAnsi="Arial" w:cs="Arial"/>
        </w:rPr>
        <w:t>da bo pogodbene obveznosti izvedel strokovno in v skladu s to pogodbo in njenimi prilogami,</w:t>
      </w:r>
    </w:p>
    <w:p w14:paraId="29E13236" w14:textId="77777777" w:rsidR="004307B1" w:rsidRPr="004307B1" w:rsidRDefault="004307B1" w:rsidP="00F323B7">
      <w:pPr>
        <w:pStyle w:val="Brezrazmikov"/>
        <w:numPr>
          <w:ilvl w:val="0"/>
          <w:numId w:val="12"/>
        </w:numPr>
        <w:spacing w:line="276" w:lineRule="auto"/>
        <w:jc w:val="both"/>
        <w:rPr>
          <w:rFonts w:ascii="Arial" w:hAnsi="Arial" w:cs="Arial"/>
        </w:rPr>
      </w:pPr>
      <w:r w:rsidRPr="004307B1">
        <w:rPr>
          <w:rFonts w:ascii="Arial" w:hAnsi="Arial" w:cs="Arial"/>
        </w:rPr>
        <w:t>da bo prevzel odgovornost za škodo, ki jo bo povzročil sam ali katerikoli od njegovih delavcev, pri izvajanju te pogodbe.</w:t>
      </w:r>
    </w:p>
    <w:p w14:paraId="3F50105E" w14:textId="77777777" w:rsidR="004307B1" w:rsidRPr="004307B1" w:rsidRDefault="004307B1" w:rsidP="00F323B7">
      <w:pPr>
        <w:pStyle w:val="Brezrazmikov"/>
        <w:spacing w:line="276" w:lineRule="auto"/>
        <w:jc w:val="both"/>
        <w:rPr>
          <w:rFonts w:ascii="Arial" w:hAnsi="Arial" w:cs="Arial"/>
          <w:b/>
          <w:bCs/>
        </w:rPr>
      </w:pPr>
    </w:p>
    <w:p w14:paraId="7D90BC50" w14:textId="6B09E47C" w:rsidR="004307B1" w:rsidRDefault="004307B1" w:rsidP="00F323B7">
      <w:pPr>
        <w:pStyle w:val="Brezrazmikov"/>
        <w:spacing w:line="276" w:lineRule="auto"/>
        <w:jc w:val="both"/>
        <w:rPr>
          <w:rFonts w:ascii="Arial" w:hAnsi="Arial" w:cs="Arial"/>
        </w:rPr>
      </w:pPr>
      <w:r w:rsidRPr="004307B1">
        <w:rPr>
          <w:rFonts w:ascii="Arial" w:hAnsi="Arial" w:cs="Arial"/>
        </w:rPr>
        <w:t xml:space="preserve">Izvajalec se </w:t>
      </w:r>
      <w:r w:rsidR="007E0180">
        <w:rPr>
          <w:rFonts w:ascii="Arial" w:hAnsi="Arial" w:cs="Arial"/>
        </w:rPr>
        <w:t>za</w:t>
      </w:r>
      <w:r w:rsidRPr="004307B1">
        <w:rPr>
          <w:rFonts w:ascii="Arial" w:hAnsi="Arial" w:cs="Arial"/>
        </w:rPr>
        <w:t>vezuje, da bo storitve</w:t>
      </w:r>
      <w:r w:rsidR="003C2615">
        <w:rPr>
          <w:rFonts w:ascii="Arial" w:hAnsi="Arial" w:cs="Arial"/>
        </w:rPr>
        <w:t xml:space="preserve">, ki so predmet te pogodbe </w:t>
      </w:r>
      <w:r w:rsidRPr="004307B1">
        <w:rPr>
          <w:rFonts w:ascii="Arial" w:hAnsi="Arial" w:cs="Arial"/>
        </w:rPr>
        <w:t xml:space="preserve">opravljal strokovno, kvalitetno ter da bo upošteval morebitne pripombe naročnika in pripombe uporabnikov storitev. </w:t>
      </w:r>
    </w:p>
    <w:p w14:paraId="5CD51C8F" w14:textId="77777777" w:rsidR="007E0180" w:rsidRDefault="007E0180" w:rsidP="00F323B7">
      <w:pPr>
        <w:pStyle w:val="Brezrazmikov"/>
        <w:spacing w:line="276" w:lineRule="auto"/>
        <w:jc w:val="both"/>
        <w:rPr>
          <w:rFonts w:ascii="Arial" w:hAnsi="Arial" w:cs="Arial"/>
        </w:rPr>
      </w:pPr>
    </w:p>
    <w:p w14:paraId="2D6C586C" w14:textId="618536EA" w:rsidR="007E0180" w:rsidRPr="004307B1" w:rsidRDefault="007E0180" w:rsidP="00F323B7">
      <w:pPr>
        <w:pStyle w:val="Brezrazmikov"/>
        <w:spacing w:line="276" w:lineRule="auto"/>
        <w:jc w:val="both"/>
        <w:rPr>
          <w:rFonts w:ascii="Arial" w:hAnsi="Arial" w:cs="Arial"/>
        </w:rPr>
      </w:pPr>
      <w:r>
        <w:rPr>
          <w:rFonts w:ascii="Arial" w:hAnsi="Arial" w:cs="Arial"/>
        </w:rPr>
        <w:t xml:space="preserve">Izvajalec se </w:t>
      </w:r>
      <w:r w:rsidR="003C2615">
        <w:rPr>
          <w:rFonts w:ascii="Arial" w:hAnsi="Arial" w:cs="Arial"/>
        </w:rPr>
        <w:t xml:space="preserve">zavezuje, da bo pri izvajanju storitev spoštoval </w:t>
      </w:r>
      <w:r>
        <w:rPr>
          <w:rFonts w:ascii="Arial" w:hAnsi="Arial" w:cs="Arial"/>
        </w:rPr>
        <w:t>vso v Republiki Sloveniji in EU veljavno zakonodajo s področja predmeta te pogodbe</w:t>
      </w:r>
      <w:r w:rsidR="00852E20">
        <w:rPr>
          <w:rFonts w:ascii="Arial" w:hAnsi="Arial" w:cs="Arial"/>
        </w:rPr>
        <w:t xml:space="preserve"> (navedena primeroma, vendar ne izključno: U</w:t>
      </w:r>
      <w:r w:rsidR="00852E20" w:rsidRPr="00852E20">
        <w:rPr>
          <w:rFonts w:ascii="Arial" w:hAnsi="Arial" w:cs="Arial"/>
        </w:rPr>
        <w:t>redb</w:t>
      </w:r>
      <w:r w:rsidR="00852E20">
        <w:rPr>
          <w:rFonts w:ascii="Arial" w:hAnsi="Arial" w:cs="Arial"/>
        </w:rPr>
        <w:t>o</w:t>
      </w:r>
      <w:r w:rsidR="00852E20" w:rsidRPr="00852E20">
        <w:rPr>
          <w:rFonts w:ascii="Arial" w:hAnsi="Arial" w:cs="Arial"/>
        </w:rPr>
        <w:t xml:space="preserve"> Komisije (ES) št. 37/05 o spremljanju temperature v prevoznih sredstvih, skladiščih in pri shranjevanju hitro zamrznjenih živil, namenjenih za prehrano ljudi (UL št. 10/05, st. 18), z vsemi spremembami</w:t>
      </w:r>
      <w:r w:rsidR="00852E20">
        <w:rPr>
          <w:rFonts w:ascii="Arial" w:hAnsi="Arial" w:cs="Arial"/>
        </w:rPr>
        <w:t xml:space="preserve">; </w:t>
      </w:r>
      <w:r w:rsidR="00852E20" w:rsidRPr="00852E20">
        <w:rPr>
          <w:rFonts w:ascii="Arial" w:hAnsi="Arial" w:cs="Arial"/>
        </w:rPr>
        <w:t>Uredbo o izvajanju uredb Sveta in Komisije (ES) o onesnaževalih v živilih (Uradni list RS, št. 27/07, 38/10 in 57/11)</w:t>
      </w:r>
      <w:r w:rsidR="00852E20">
        <w:rPr>
          <w:rFonts w:ascii="Arial" w:hAnsi="Arial" w:cs="Arial"/>
        </w:rPr>
        <w:t>;</w:t>
      </w:r>
      <w:r w:rsidR="00852E20" w:rsidRPr="00852E20">
        <w:rPr>
          <w:rFonts w:ascii="Arial" w:hAnsi="Arial" w:cs="Arial"/>
        </w:rPr>
        <w:t xml:space="preserve"> Uredbo Sveta (EGS) št. 315/93 o določitvi postopkov Skupnosti za kontaminate v hrani (UL L 037, 13.02.1993, str. 1-3)</w:t>
      </w:r>
      <w:r w:rsidR="00852E20">
        <w:rPr>
          <w:rFonts w:ascii="Arial" w:hAnsi="Arial" w:cs="Arial"/>
        </w:rPr>
        <w:t xml:space="preserve">; </w:t>
      </w:r>
      <w:r w:rsidR="00852E20" w:rsidRPr="00852E20">
        <w:rPr>
          <w:rFonts w:ascii="Arial" w:hAnsi="Arial" w:cs="Arial"/>
        </w:rPr>
        <w:t>Uredbo (ES) Komisije št. 1881/06 o določitvi mejnih vrednosti nekaterih onesnaževal v živilih (</w:t>
      </w:r>
      <w:r w:rsidR="000B7344" w:rsidRPr="000B7344">
        <w:rPr>
          <w:rFonts w:ascii="Arial" w:hAnsi="Arial" w:cs="Arial"/>
        </w:rPr>
        <w:t>UL L 364, 20.12.2006, str. 5-24</w:t>
      </w:r>
      <w:r w:rsidR="00852E20" w:rsidRPr="00852E20">
        <w:rPr>
          <w:rFonts w:ascii="Arial" w:hAnsi="Arial" w:cs="Arial"/>
        </w:rPr>
        <w:t>)</w:t>
      </w:r>
      <w:r w:rsidR="000B7344">
        <w:rPr>
          <w:rFonts w:ascii="Arial" w:hAnsi="Arial" w:cs="Arial"/>
        </w:rPr>
        <w:t xml:space="preserve">; </w:t>
      </w:r>
      <w:r w:rsidR="000B7344" w:rsidRPr="000B7344">
        <w:rPr>
          <w:rFonts w:ascii="Arial" w:hAnsi="Arial" w:cs="Arial"/>
        </w:rPr>
        <w:t>Uredba o izvajanju uredbe (EU) o zagotavljanju informacij o živilih potrošnikom</w:t>
      </w:r>
      <w:r w:rsidR="000B7344">
        <w:rPr>
          <w:rFonts w:ascii="Arial" w:hAnsi="Arial" w:cs="Arial"/>
        </w:rPr>
        <w:t xml:space="preserve"> (</w:t>
      </w:r>
      <w:r w:rsidR="000B7344" w:rsidRPr="000B7344">
        <w:rPr>
          <w:rFonts w:ascii="Arial" w:hAnsi="Arial" w:cs="Arial"/>
        </w:rPr>
        <w:t>Uradni list RS, št. 6/14</w:t>
      </w:r>
      <w:r w:rsidR="000B7344">
        <w:rPr>
          <w:rFonts w:ascii="Arial" w:hAnsi="Arial" w:cs="Arial"/>
        </w:rPr>
        <w:t>)).</w:t>
      </w:r>
    </w:p>
    <w:p w14:paraId="5D81CEF3" w14:textId="1E67BBF3" w:rsidR="004307B1" w:rsidRPr="004307B1" w:rsidRDefault="004307B1" w:rsidP="00F323B7">
      <w:pPr>
        <w:pStyle w:val="Brezrazmikov"/>
        <w:spacing w:line="276" w:lineRule="auto"/>
        <w:jc w:val="both"/>
        <w:rPr>
          <w:rFonts w:ascii="Arial" w:hAnsi="Arial" w:cs="Arial"/>
        </w:rPr>
      </w:pPr>
      <w:r w:rsidRPr="004307B1">
        <w:rPr>
          <w:rFonts w:ascii="Arial" w:hAnsi="Arial" w:cs="Arial"/>
        </w:rPr>
        <w:lastRenderedPageBreak/>
        <w:t xml:space="preserve">Izvajalec </w:t>
      </w:r>
      <w:r w:rsidR="003C2615">
        <w:rPr>
          <w:rFonts w:ascii="Arial" w:hAnsi="Arial" w:cs="Arial"/>
        </w:rPr>
        <w:t>je dolžan</w:t>
      </w:r>
      <w:r w:rsidRPr="004307B1">
        <w:rPr>
          <w:rFonts w:ascii="Arial" w:hAnsi="Arial" w:cs="Arial"/>
        </w:rPr>
        <w:t xml:space="preserve"> zagotoviti notranji nadzor v skladu z veljavnimi predpisi in na osnovi HACCP programa, ki omogoča prepoznavanje mikrobioloških, kemičnih in fizikalnih agensov, ki lahko predstavljajo tveganje za zdravje. Nadzor </w:t>
      </w:r>
      <w:r w:rsidR="003C2615">
        <w:rPr>
          <w:rFonts w:ascii="Arial" w:hAnsi="Arial" w:cs="Arial"/>
        </w:rPr>
        <w:t>je dolžan</w:t>
      </w:r>
      <w:r w:rsidRPr="004307B1">
        <w:rPr>
          <w:rFonts w:ascii="Arial" w:hAnsi="Arial" w:cs="Arial"/>
        </w:rPr>
        <w:t xml:space="preserve"> zagotoviti na način, ki omogoča spremljanje in zagotavljanje zdravstvene ustreznosti v vseh procesnih fazah toplega obroka.</w:t>
      </w:r>
    </w:p>
    <w:p w14:paraId="57ED297A" w14:textId="77777777" w:rsidR="004307B1" w:rsidRPr="004307B1" w:rsidRDefault="004307B1" w:rsidP="00F323B7">
      <w:pPr>
        <w:pStyle w:val="Brezrazmikov"/>
        <w:spacing w:line="276" w:lineRule="auto"/>
        <w:jc w:val="both"/>
        <w:rPr>
          <w:rFonts w:ascii="Arial" w:hAnsi="Arial" w:cs="Arial"/>
        </w:rPr>
      </w:pPr>
    </w:p>
    <w:p w14:paraId="405D080F" w14:textId="1B8D5481"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Notranji nadzor iz prejšnjega odstavka </w:t>
      </w:r>
      <w:r w:rsidR="003C2615">
        <w:rPr>
          <w:rFonts w:ascii="Arial" w:hAnsi="Arial" w:cs="Arial"/>
        </w:rPr>
        <w:t>je dolžan</w:t>
      </w:r>
      <w:r w:rsidRPr="004307B1">
        <w:rPr>
          <w:rFonts w:ascii="Arial" w:hAnsi="Arial" w:cs="Arial"/>
        </w:rPr>
        <w:t xml:space="preserve"> izvajalec dokumentirati v obsegu in na način, ki ga določajo veljavni predpisi in HACCP program.</w:t>
      </w:r>
    </w:p>
    <w:p w14:paraId="4C0B0004" w14:textId="77777777" w:rsidR="004307B1" w:rsidRPr="004307B1" w:rsidRDefault="004307B1" w:rsidP="00F323B7">
      <w:pPr>
        <w:pStyle w:val="Brezrazmikov"/>
        <w:spacing w:line="276" w:lineRule="auto"/>
        <w:jc w:val="both"/>
        <w:rPr>
          <w:rFonts w:ascii="Arial" w:hAnsi="Arial" w:cs="Arial"/>
        </w:rPr>
      </w:pPr>
    </w:p>
    <w:p w14:paraId="5D0C67C0"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Vsako neupoštevanje pogodbenih zahtev naročnika po pisnem obvestilu naročnika skladno s 6. členom te pogodbe, je lahko razlog za odstop od pogodbe ali za unovčitev finančnega zavarovanja za dobro izvedbo pogodbenih obveznosti iz 8. člena te pogodbe.</w:t>
      </w:r>
    </w:p>
    <w:p w14:paraId="3FF529D6" w14:textId="77777777" w:rsidR="004307B1" w:rsidRPr="004307B1" w:rsidRDefault="004307B1" w:rsidP="004307B1">
      <w:pPr>
        <w:pStyle w:val="Brezrazmikov"/>
        <w:jc w:val="both"/>
        <w:rPr>
          <w:rFonts w:ascii="Arial" w:hAnsi="Arial" w:cs="Arial"/>
        </w:rPr>
      </w:pPr>
    </w:p>
    <w:p w14:paraId="3B52BE99"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551F705B" w14:textId="77777777" w:rsidR="00B63440" w:rsidRDefault="00B63440" w:rsidP="004307B1">
      <w:pPr>
        <w:pStyle w:val="Brezrazmikov"/>
        <w:jc w:val="both"/>
        <w:rPr>
          <w:rFonts w:ascii="Arial" w:hAnsi="Arial" w:cs="Arial"/>
        </w:rPr>
      </w:pPr>
    </w:p>
    <w:p w14:paraId="7066D4D6" w14:textId="58732A02"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Če naročnik ugotovi, da kvaliteta storitev ni v skladu s to pogodbo, o tem pisno s priporočeno pošto obvesti izvajalca in ga opomni, naj v roku najmanj </w:t>
      </w:r>
      <w:r w:rsidR="000A206F">
        <w:rPr>
          <w:rFonts w:ascii="Arial" w:hAnsi="Arial" w:cs="Arial"/>
        </w:rPr>
        <w:t>pet (5)</w:t>
      </w:r>
      <w:r w:rsidRPr="004307B1">
        <w:rPr>
          <w:rFonts w:ascii="Arial" w:hAnsi="Arial" w:cs="Arial"/>
        </w:rPr>
        <w:t xml:space="preserve"> delovnih dni odpravi pomanjkljivosti in morebitne posledice. Če izvajalec ne upošteva opozorila naročnika, lahko naročnik odstopi od pogodbe in unovči finančno zavarovanje za dobro izvedbo pogodbenih obveznosti iz 8. člena te pogodbe.</w:t>
      </w:r>
    </w:p>
    <w:p w14:paraId="34000D1B" w14:textId="77777777" w:rsidR="004307B1" w:rsidRPr="004307B1" w:rsidRDefault="004307B1" w:rsidP="004307B1">
      <w:pPr>
        <w:pStyle w:val="Brezrazmikov"/>
        <w:jc w:val="both"/>
        <w:rPr>
          <w:rFonts w:ascii="Arial" w:hAnsi="Arial" w:cs="Arial"/>
        </w:rPr>
      </w:pPr>
    </w:p>
    <w:p w14:paraId="05D8F6A3" w14:textId="77777777" w:rsidR="00B63440" w:rsidRDefault="00B63440" w:rsidP="004307B1">
      <w:pPr>
        <w:pStyle w:val="Brezrazmikov"/>
        <w:jc w:val="both"/>
        <w:rPr>
          <w:rFonts w:ascii="Arial" w:hAnsi="Arial" w:cs="Arial"/>
          <w:b/>
          <w:bCs/>
        </w:rPr>
      </w:pPr>
    </w:p>
    <w:p w14:paraId="010385ED" w14:textId="1FF14461" w:rsidR="004307B1" w:rsidRPr="004307B1" w:rsidRDefault="004307B1" w:rsidP="004307B1">
      <w:pPr>
        <w:pStyle w:val="Brezrazmikov"/>
        <w:jc w:val="both"/>
        <w:rPr>
          <w:rFonts w:ascii="Arial" w:hAnsi="Arial" w:cs="Arial"/>
          <w:b/>
          <w:bCs/>
        </w:rPr>
      </w:pPr>
      <w:r w:rsidRPr="004307B1">
        <w:rPr>
          <w:rFonts w:ascii="Arial" w:hAnsi="Arial" w:cs="Arial"/>
          <w:b/>
          <w:bCs/>
        </w:rPr>
        <w:t>Zaračunavanje storitev</w:t>
      </w:r>
    </w:p>
    <w:p w14:paraId="7F3582A7" w14:textId="77777777" w:rsidR="004307B1" w:rsidRPr="004307B1" w:rsidRDefault="004307B1" w:rsidP="004307B1">
      <w:pPr>
        <w:pStyle w:val="Brezrazmikov"/>
        <w:jc w:val="both"/>
        <w:rPr>
          <w:rFonts w:ascii="Arial" w:hAnsi="Arial" w:cs="Arial"/>
          <w:b/>
          <w:bCs/>
        </w:rPr>
      </w:pPr>
    </w:p>
    <w:p w14:paraId="42E22B4B"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787C6D1F" w14:textId="77777777" w:rsidR="00B63440" w:rsidRDefault="00B63440" w:rsidP="004307B1">
      <w:pPr>
        <w:pStyle w:val="Brezrazmikov"/>
        <w:jc w:val="both"/>
        <w:rPr>
          <w:rFonts w:ascii="Arial" w:hAnsi="Arial" w:cs="Arial"/>
        </w:rPr>
      </w:pPr>
    </w:p>
    <w:p w14:paraId="79A3AD8A" w14:textId="5538A0C4"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Za opravljene storitve bo izvajalec izstavljal mesečne račune, in sicer do 5. dne v mesecu za pretekli mesec. Račun mora vsebovati z zakonom predvidene podatke. </w:t>
      </w:r>
    </w:p>
    <w:p w14:paraId="17458A69" w14:textId="77777777" w:rsidR="004307B1" w:rsidRPr="004307B1" w:rsidRDefault="004307B1" w:rsidP="00F323B7">
      <w:pPr>
        <w:pStyle w:val="Brezrazmikov"/>
        <w:spacing w:line="276" w:lineRule="auto"/>
        <w:jc w:val="both"/>
        <w:rPr>
          <w:rFonts w:ascii="Arial" w:hAnsi="Arial" w:cs="Arial"/>
        </w:rPr>
      </w:pPr>
    </w:p>
    <w:p w14:paraId="61DB9A9C"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Naročnik bo opravljene storitve plačal na transakcijski račun izvajalca, naveden na računu, v roku 30 dni od prejema računa. Če je zadnji dan roka sobota, nedelja, praznik ali drug dela prost dan v Republiki Sloveniji, se rok plačila prestavi na prvi naslednji delovni dan.</w:t>
      </w:r>
    </w:p>
    <w:p w14:paraId="40C742EA" w14:textId="77777777" w:rsidR="004307B1" w:rsidRPr="004307B1" w:rsidRDefault="004307B1" w:rsidP="00F323B7">
      <w:pPr>
        <w:pStyle w:val="Brezrazmikov"/>
        <w:spacing w:line="276" w:lineRule="auto"/>
        <w:jc w:val="both"/>
        <w:rPr>
          <w:rFonts w:ascii="Arial" w:hAnsi="Arial" w:cs="Arial"/>
        </w:rPr>
      </w:pPr>
    </w:p>
    <w:p w14:paraId="375EE898"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Vsi računi morajo biti izstavljeni v elektronski obliki (e-račun) skladno s 26. členom Zakona o opravljanju plačilnih storitev za proračunske uporabnike (Uradni list RS, št. </w:t>
      </w:r>
      <w:hyperlink r:id="rId24" w:tgtFrame="_blank" w:tooltip="Zakon o opravljanju plačilnih storitev za proračunske uporabnike (ZOPSPU-1)" w:history="1">
        <w:r w:rsidRPr="004307B1">
          <w:rPr>
            <w:rFonts w:ascii="Arial" w:hAnsi="Arial" w:cs="Arial"/>
          </w:rPr>
          <w:t>77/16</w:t>
        </w:r>
      </w:hyperlink>
      <w:r w:rsidRPr="004307B1">
        <w:rPr>
          <w:rFonts w:ascii="Arial" w:hAnsi="Arial" w:cs="Arial"/>
        </w:rPr>
        <w:t> in </w:t>
      </w:r>
      <w:hyperlink r:id="rId25" w:tgtFrame="_blank" w:tooltip="Zakon o spremembah in dopolnitvah Zakona o opravljanju plačilnih storitev za proračunske uporabnike" w:history="1">
        <w:r w:rsidRPr="004307B1">
          <w:rPr>
            <w:rFonts w:ascii="Arial" w:hAnsi="Arial" w:cs="Arial"/>
          </w:rPr>
          <w:t>47/19</w:t>
        </w:r>
      </w:hyperlink>
      <w:r w:rsidRPr="004307B1">
        <w:rPr>
          <w:rFonts w:ascii="Arial" w:hAnsi="Arial" w:cs="Arial"/>
        </w:rPr>
        <w:t>).</w:t>
      </w:r>
    </w:p>
    <w:p w14:paraId="4F0DE409" w14:textId="77777777" w:rsidR="004307B1" w:rsidRPr="004307B1" w:rsidRDefault="004307B1" w:rsidP="00F323B7">
      <w:pPr>
        <w:pStyle w:val="Brezrazmikov"/>
        <w:spacing w:line="276" w:lineRule="auto"/>
        <w:jc w:val="both"/>
        <w:rPr>
          <w:rFonts w:ascii="Arial" w:hAnsi="Arial" w:cs="Arial"/>
        </w:rPr>
      </w:pPr>
    </w:p>
    <w:p w14:paraId="62F21EC9"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Če naročnik ugotovi, da mu izvajalec ni obračunal opravljenih storitev po pogodbenih cenah:</w:t>
      </w:r>
    </w:p>
    <w:p w14:paraId="7D93E5F9" w14:textId="77777777" w:rsidR="004307B1" w:rsidRPr="004307B1" w:rsidRDefault="004307B1" w:rsidP="00F323B7">
      <w:pPr>
        <w:pStyle w:val="Brezrazmikov"/>
        <w:numPr>
          <w:ilvl w:val="0"/>
          <w:numId w:val="13"/>
        </w:numPr>
        <w:spacing w:line="276" w:lineRule="auto"/>
        <w:jc w:val="both"/>
        <w:rPr>
          <w:rFonts w:ascii="Arial" w:hAnsi="Arial" w:cs="Arial"/>
        </w:rPr>
      </w:pPr>
      <w:r w:rsidRPr="004307B1">
        <w:rPr>
          <w:rFonts w:ascii="Arial" w:hAnsi="Arial" w:cs="Arial"/>
        </w:rPr>
        <w:t>pisno zavrne račun v celoti in zahteva izstavitev pravilnega računa, ali</w:t>
      </w:r>
    </w:p>
    <w:p w14:paraId="2DEA834F" w14:textId="77777777" w:rsidR="004307B1" w:rsidRPr="004307B1" w:rsidRDefault="004307B1" w:rsidP="00F323B7">
      <w:pPr>
        <w:pStyle w:val="Brezrazmikov"/>
        <w:numPr>
          <w:ilvl w:val="0"/>
          <w:numId w:val="13"/>
        </w:numPr>
        <w:spacing w:line="276" w:lineRule="auto"/>
        <w:jc w:val="both"/>
        <w:rPr>
          <w:rFonts w:ascii="Arial" w:hAnsi="Arial" w:cs="Arial"/>
        </w:rPr>
      </w:pPr>
      <w:r w:rsidRPr="004307B1">
        <w:rPr>
          <w:rFonts w:ascii="Arial" w:hAnsi="Arial" w:cs="Arial"/>
        </w:rPr>
        <w:t>plača nesporni del računa, ali</w:t>
      </w:r>
    </w:p>
    <w:p w14:paraId="18BC3F4D" w14:textId="77777777" w:rsidR="004307B1" w:rsidRPr="004307B1" w:rsidRDefault="004307B1" w:rsidP="00F323B7">
      <w:pPr>
        <w:pStyle w:val="Brezrazmikov"/>
        <w:numPr>
          <w:ilvl w:val="0"/>
          <w:numId w:val="13"/>
        </w:numPr>
        <w:spacing w:line="276" w:lineRule="auto"/>
        <w:jc w:val="both"/>
        <w:rPr>
          <w:rFonts w:ascii="Arial" w:hAnsi="Arial" w:cs="Arial"/>
        </w:rPr>
      </w:pPr>
      <w:r w:rsidRPr="004307B1">
        <w:rPr>
          <w:rFonts w:ascii="Arial" w:hAnsi="Arial" w:cs="Arial"/>
        </w:rPr>
        <w:t>zahteva dobropis za ugotovljeno razliko.</w:t>
      </w:r>
    </w:p>
    <w:p w14:paraId="08D51909" w14:textId="77777777" w:rsidR="004307B1" w:rsidRPr="004307B1" w:rsidRDefault="004307B1" w:rsidP="004307B1">
      <w:pPr>
        <w:pStyle w:val="Brezrazmikov"/>
        <w:jc w:val="both"/>
        <w:rPr>
          <w:rFonts w:ascii="Arial" w:hAnsi="Arial" w:cs="Arial"/>
        </w:rPr>
      </w:pPr>
    </w:p>
    <w:p w14:paraId="53677C1A" w14:textId="77777777" w:rsidR="000A206F" w:rsidRDefault="000A206F" w:rsidP="004307B1">
      <w:pPr>
        <w:pStyle w:val="Brezrazmikov"/>
        <w:rPr>
          <w:rFonts w:ascii="Arial" w:hAnsi="Arial" w:cs="Arial"/>
          <w:b/>
          <w:bCs/>
        </w:rPr>
      </w:pPr>
    </w:p>
    <w:p w14:paraId="722E1A40" w14:textId="31137B21" w:rsidR="004307B1" w:rsidRPr="004307B1" w:rsidRDefault="004307B1" w:rsidP="004307B1">
      <w:pPr>
        <w:pStyle w:val="Brezrazmikov"/>
        <w:rPr>
          <w:rFonts w:ascii="Arial" w:hAnsi="Arial" w:cs="Arial"/>
          <w:b/>
          <w:bCs/>
        </w:rPr>
      </w:pPr>
      <w:r w:rsidRPr="004307B1">
        <w:rPr>
          <w:rFonts w:ascii="Arial" w:hAnsi="Arial" w:cs="Arial"/>
          <w:b/>
          <w:bCs/>
        </w:rPr>
        <w:t>Finančno zavarovanje za dobro izvedbo pogodbenih obveznosti</w:t>
      </w:r>
    </w:p>
    <w:p w14:paraId="6DB1FAFD" w14:textId="77777777" w:rsidR="004307B1" w:rsidRPr="004307B1" w:rsidRDefault="004307B1" w:rsidP="004307B1">
      <w:pPr>
        <w:pStyle w:val="Brezrazmikov"/>
        <w:rPr>
          <w:rFonts w:ascii="Arial" w:hAnsi="Arial" w:cs="Arial"/>
          <w:b/>
          <w:bCs/>
        </w:rPr>
      </w:pPr>
    </w:p>
    <w:p w14:paraId="5FF6B1EC"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4A2454EB" w14:textId="77777777" w:rsidR="00B63440" w:rsidRDefault="00B63440" w:rsidP="004307B1">
      <w:pPr>
        <w:pStyle w:val="Brezrazmikov"/>
        <w:jc w:val="both"/>
        <w:rPr>
          <w:rFonts w:ascii="Arial" w:hAnsi="Arial" w:cs="Arial"/>
        </w:rPr>
      </w:pPr>
    </w:p>
    <w:p w14:paraId="161487E0" w14:textId="77EEBC08"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Za zavarovanje dobre izvedbe pogodbenih obveznosti izvajalec naročniku izroči finančno zavarovanje v obliki menične izjave in menice v višini </w:t>
      </w:r>
      <w:r w:rsidR="00B63440">
        <w:rPr>
          <w:rFonts w:ascii="Arial" w:hAnsi="Arial" w:cs="Arial"/>
        </w:rPr>
        <w:t>10% (ocenjene) vrednosti pogodbe z DDV</w:t>
      </w:r>
      <w:r w:rsidRPr="004307B1">
        <w:rPr>
          <w:rFonts w:ascii="Arial" w:hAnsi="Arial" w:cs="Arial"/>
        </w:rPr>
        <w:t xml:space="preserve">, ki mora veljati še najmanj </w:t>
      </w:r>
      <w:r w:rsidR="000A206F">
        <w:rPr>
          <w:rFonts w:ascii="Arial" w:hAnsi="Arial" w:cs="Arial"/>
        </w:rPr>
        <w:t>30</w:t>
      </w:r>
      <w:r w:rsidRPr="004307B1">
        <w:rPr>
          <w:rFonts w:ascii="Arial" w:hAnsi="Arial" w:cs="Arial"/>
        </w:rPr>
        <w:t xml:space="preserve"> dni od poteka veljavnosti te pogodbe.</w:t>
      </w:r>
    </w:p>
    <w:p w14:paraId="2CAD4763" w14:textId="77777777" w:rsidR="004307B1" w:rsidRPr="004307B1" w:rsidRDefault="004307B1" w:rsidP="00F323B7">
      <w:pPr>
        <w:pStyle w:val="Brezrazmikov"/>
        <w:spacing w:line="276" w:lineRule="auto"/>
        <w:jc w:val="both"/>
        <w:rPr>
          <w:rFonts w:ascii="Arial" w:hAnsi="Arial" w:cs="Arial"/>
        </w:rPr>
      </w:pPr>
    </w:p>
    <w:p w14:paraId="0E985E7C" w14:textId="190F473A" w:rsidR="004307B1" w:rsidRPr="004307B1" w:rsidRDefault="004307B1" w:rsidP="00F323B7">
      <w:pPr>
        <w:pStyle w:val="Brezrazmikov"/>
        <w:spacing w:line="276" w:lineRule="auto"/>
        <w:jc w:val="both"/>
        <w:rPr>
          <w:rFonts w:ascii="Arial" w:hAnsi="Arial" w:cs="Arial"/>
        </w:rPr>
      </w:pPr>
      <w:r w:rsidRPr="004307B1">
        <w:rPr>
          <w:rFonts w:ascii="Arial" w:hAnsi="Arial" w:cs="Arial"/>
        </w:rPr>
        <w:lastRenderedPageBreak/>
        <w:t xml:space="preserve">Finančno zavarovanje iz prejšnjega odstavka tega člena mora dobavitelj naročniku izročiti v roku 8 dni od podpisa te pogodbe. Predložitev ustreznega finančnega zavarovanja za dobro izvedbo pogodbenih obveznosti je pogoj za veljavnost te pogodbe. </w:t>
      </w:r>
    </w:p>
    <w:p w14:paraId="066D7366" w14:textId="77777777" w:rsidR="004307B1" w:rsidRPr="004307B1" w:rsidRDefault="004307B1" w:rsidP="00F323B7">
      <w:pPr>
        <w:pStyle w:val="Brezrazmikov"/>
        <w:spacing w:line="276" w:lineRule="auto"/>
        <w:jc w:val="both"/>
        <w:rPr>
          <w:rFonts w:ascii="Arial" w:hAnsi="Arial" w:cs="Arial"/>
        </w:rPr>
      </w:pPr>
    </w:p>
    <w:p w14:paraId="2FF0B3F2"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 xml:space="preserve">Menico bo naročnik unovčil na polni znesek v primeru: </w:t>
      </w:r>
    </w:p>
    <w:p w14:paraId="403424FA" w14:textId="77777777" w:rsidR="004307B1" w:rsidRPr="004307B1" w:rsidRDefault="004307B1" w:rsidP="00F323B7">
      <w:pPr>
        <w:pStyle w:val="Brezrazmikov"/>
        <w:numPr>
          <w:ilvl w:val="0"/>
          <w:numId w:val="14"/>
        </w:numPr>
        <w:spacing w:line="276" w:lineRule="auto"/>
        <w:jc w:val="both"/>
        <w:rPr>
          <w:rFonts w:ascii="Arial" w:hAnsi="Arial" w:cs="Arial"/>
        </w:rPr>
      </w:pPr>
      <w:r w:rsidRPr="004307B1">
        <w:rPr>
          <w:rFonts w:ascii="Arial" w:hAnsi="Arial" w:cs="Arial"/>
        </w:rPr>
        <w:t>če izvajalec neupravičeno predčasno prekine pogodbe,</w:t>
      </w:r>
    </w:p>
    <w:p w14:paraId="2B7B7166" w14:textId="77777777" w:rsidR="004307B1" w:rsidRPr="004307B1" w:rsidRDefault="004307B1" w:rsidP="00F323B7">
      <w:pPr>
        <w:pStyle w:val="Brezrazmikov"/>
        <w:numPr>
          <w:ilvl w:val="0"/>
          <w:numId w:val="14"/>
        </w:numPr>
        <w:spacing w:line="276" w:lineRule="auto"/>
        <w:jc w:val="both"/>
        <w:rPr>
          <w:rFonts w:ascii="Arial" w:hAnsi="Arial" w:cs="Arial"/>
        </w:rPr>
      </w:pPr>
      <w:r w:rsidRPr="004307B1">
        <w:rPr>
          <w:rFonts w:ascii="Arial" w:hAnsi="Arial" w:cs="Arial"/>
        </w:rPr>
        <w:t>v kolikor izvajalec ne opravlja storitev v skladu z določili te pogodbe in njenimi prilogami,</w:t>
      </w:r>
    </w:p>
    <w:p w14:paraId="39BA2315" w14:textId="77777777" w:rsidR="004307B1" w:rsidRPr="004307B1" w:rsidRDefault="004307B1" w:rsidP="00F323B7">
      <w:pPr>
        <w:pStyle w:val="Brezrazmikov"/>
        <w:numPr>
          <w:ilvl w:val="0"/>
          <w:numId w:val="14"/>
        </w:numPr>
        <w:spacing w:line="276" w:lineRule="auto"/>
        <w:jc w:val="both"/>
        <w:rPr>
          <w:rFonts w:ascii="Arial" w:hAnsi="Arial" w:cs="Arial"/>
        </w:rPr>
      </w:pPr>
      <w:r w:rsidRPr="004307B1">
        <w:rPr>
          <w:rFonts w:ascii="Arial" w:hAnsi="Arial" w:cs="Arial"/>
        </w:rPr>
        <w:t>če izvajalec tudi po obvestilu oz. opominu naročnika (6. člen te pogodbe) ne upošteva reklamacij ali kako drugače krši določila te pogodbe.</w:t>
      </w:r>
    </w:p>
    <w:p w14:paraId="34E0ABFB" w14:textId="77777777" w:rsidR="004307B1" w:rsidRDefault="004307B1" w:rsidP="004307B1">
      <w:pPr>
        <w:pStyle w:val="Brezrazmikov"/>
        <w:jc w:val="both"/>
        <w:rPr>
          <w:rFonts w:ascii="Arial" w:hAnsi="Arial" w:cs="Arial"/>
        </w:rPr>
      </w:pPr>
    </w:p>
    <w:p w14:paraId="242449EF" w14:textId="77777777" w:rsidR="00F323B7" w:rsidRPr="004307B1" w:rsidRDefault="00F323B7" w:rsidP="004307B1">
      <w:pPr>
        <w:pStyle w:val="Brezrazmikov"/>
        <w:jc w:val="both"/>
        <w:rPr>
          <w:rFonts w:ascii="Arial" w:hAnsi="Arial" w:cs="Arial"/>
        </w:rPr>
      </w:pPr>
    </w:p>
    <w:p w14:paraId="2A327D5F" w14:textId="77777777" w:rsidR="004307B1" w:rsidRPr="004307B1" w:rsidRDefault="004307B1" w:rsidP="004307B1">
      <w:pPr>
        <w:pStyle w:val="Brezrazmikov"/>
        <w:jc w:val="both"/>
        <w:rPr>
          <w:rFonts w:ascii="Arial" w:hAnsi="Arial" w:cs="Arial"/>
          <w:b/>
          <w:bCs/>
        </w:rPr>
      </w:pPr>
      <w:r w:rsidRPr="004307B1">
        <w:rPr>
          <w:rFonts w:ascii="Arial" w:hAnsi="Arial" w:cs="Arial"/>
          <w:b/>
          <w:bCs/>
        </w:rPr>
        <w:t>Odstop od pogodbe</w:t>
      </w:r>
    </w:p>
    <w:p w14:paraId="6E008066" w14:textId="77777777" w:rsidR="004307B1" w:rsidRPr="004307B1" w:rsidRDefault="004307B1" w:rsidP="004307B1">
      <w:pPr>
        <w:pStyle w:val="Brezrazmikov"/>
        <w:jc w:val="both"/>
        <w:rPr>
          <w:rFonts w:ascii="Arial" w:hAnsi="Arial" w:cs="Arial"/>
        </w:rPr>
      </w:pPr>
    </w:p>
    <w:p w14:paraId="244AAF8F"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3B8775A5" w14:textId="77777777" w:rsidR="00B63440" w:rsidRDefault="00B63440" w:rsidP="004307B1">
      <w:pPr>
        <w:pStyle w:val="Brezrazmikov"/>
        <w:jc w:val="both"/>
        <w:rPr>
          <w:rFonts w:ascii="Arial" w:hAnsi="Arial" w:cs="Arial"/>
        </w:rPr>
      </w:pPr>
    </w:p>
    <w:p w14:paraId="603DC701" w14:textId="1CB08914" w:rsidR="004307B1" w:rsidRPr="004307B1" w:rsidRDefault="004307B1" w:rsidP="00F323B7">
      <w:pPr>
        <w:pStyle w:val="Brezrazmikov"/>
        <w:spacing w:line="276" w:lineRule="auto"/>
        <w:jc w:val="both"/>
        <w:rPr>
          <w:rFonts w:ascii="Arial" w:hAnsi="Arial" w:cs="Arial"/>
        </w:rPr>
      </w:pPr>
      <w:r w:rsidRPr="004307B1">
        <w:rPr>
          <w:rFonts w:ascii="Arial" w:hAnsi="Arial" w:cs="Arial"/>
        </w:rPr>
        <w:t>Naročnik je v razmerju do izvajalca prost zaveze naročanja storitev po tej pogodbi in lahko odstopi od te pogodbe, če:</w:t>
      </w:r>
    </w:p>
    <w:p w14:paraId="3D086B32" w14:textId="77777777" w:rsidR="004307B1" w:rsidRPr="004307B1" w:rsidRDefault="004307B1" w:rsidP="00F323B7">
      <w:pPr>
        <w:pStyle w:val="Brezrazmikov"/>
        <w:numPr>
          <w:ilvl w:val="0"/>
          <w:numId w:val="15"/>
        </w:numPr>
        <w:spacing w:line="276" w:lineRule="auto"/>
        <w:jc w:val="both"/>
        <w:rPr>
          <w:rFonts w:ascii="Arial" w:hAnsi="Arial" w:cs="Arial"/>
        </w:rPr>
      </w:pPr>
      <w:r w:rsidRPr="004307B1">
        <w:rPr>
          <w:rFonts w:ascii="Arial" w:hAnsi="Arial" w:cs="Arial"/>
        </w:rPr>
        <w:t>je nad izvajalcem začet stečajni postopek, izvajalec preneha poslovati, ne zagotavlja pogojev, ki jih zahteva HACCP sistem,</w:t>
      </w:r>
    </w:p>
    <w:p w14:paraId="07054458" w14:textId="77777777" w:rsidR="004307B1" w:rsidRPr="004307B1" w:rsidRDefault="004307B1" w:rsidP="00F323B7">
      <w:pPr>
        <w:pStyle w:val="Brezrazmikov"/>
        <w:numPr>
          <w:ilvl w:val="0"/>
          <w:numId w:val="15"/>
        </w:numPr>
        <w:spacing w:line="276" w:lineRule="auto"/>
        <w:jc w:val="both"/>
        <w:rPr>
          <w:rFonts w:ascii="Arial" w:hAnsi="Arial" w:cs="Arial"/>
        </w:rPr>
      </w:pPr>
      <w:r w:rsidRPr="004307B1">
        <w:rPr>
          <w:rFonts w:ascii="Arial" w:hAnsi="Arial" w:cs="Arial"/>
        </w:rPr>
        <w:t>izvajalec ne upošteva dogovorjenih cen, rokov in lokacij dobav, te kršitve pa se ponovijo več kot 3-krat,</w:t>
      </w:r>
    </w:p>
    <w:p w14:paraId="701B9C03" w14:textId="77777777" w:rsidR="004307B1" w:rsidRPr="004307B1" w:rsidRDefault="004307B1" w:rsidP="00F323B7">
      <w:pPr>
        <w:pStyle w:val="Brezrazmikov"/>
        <w:numPr>
          <w:ilvl w:val="0"/>
          <w:numId w:val="15"/>
        </w:numPr>
        <w:spacing w:line="276" w:lineRule="auto"/>
        <w:jc w:val="both"/>
        <w:rPr>
          <w:rFonts w:ascii="Arial" w:hAnsi="Arial" w:cs="Arial"/>
        </w:rPr>
      </w:pPr>
      <w:r w:rsidRPr="004307B1">
        <w:rPr>
          <w:rFonts w:ascii="Arial" w:hAnsi="Arial" w:cs="Arial"/>
        </w:rPr>
        <w:t>izvajalec dobavlja blago, ki ne ustreza veljavnim standardom in dogovorjeni kakovosti, zdravstveni neoporečnosti ali drugim zahtevam naročnika, ki izhajajo iz te pogodbe, te kršitve pa se ponovijo več kot 3-krat,</w:t>
      </w:r>
    </w:p>
    <w:p w14:paraId="6E3D1A32" w14:textId="77777777" w:rsidR="004307B1" w:rsidRPr="004307B1" w:rsidRDefault="004307B1" w:rsidP="00F323B7">
      <w:pPr>
        <w:pStyle w:val="Brezrazmikov"/>
        <w:numPr>
          <w:ilvl w:val="0"/>
          <w:numId w:val="15"/>
        </w:numPr>
        <w:spacing w:line="276" w:lineRule="auto"/>
        <w:jc w:val="both"/>
        <w:rPr>
          <w:rFonts w:ascii="Arial" w:hAnsi="Arial" w:cs="Arial"/>
        </w:rPr>
      </w:pPr>
      <w:r w:rsidRPr="004307B1">
        <w:rPr>
          <w:rFonts w:ascii="Arial" w:hAnsi="Arial" w:cs="Arial"/>
        </w:rPr>
        <w:t>izvajalec ne upošteva reklamacij glede kakovosti, vrste, količine dobav in ne rešuje reklamacij, te kršitve pa se ponovijo več kot 3-krat,</w:t>
      </w:r>
    </w:p>
    <w:p w14:paraId="3922DACA" w14:textId="77777777" w:rsidR="004307B1" w:rsidRPr="004307B1" w:rsidRDefault="004307B1" w:rsidP="00F323B7">
      <w:pPr>
        <w:pStyle w:val="Brezrazmikov"/>
        <w:numPr>
          <w:ilvl w:val="0"/>
          <w:numId w:val="15"/>
        </w:numPr>
        <w:spacing w:line="276" w:lineRule="auto"/>
        <w:jc w:val="both"/>
        <w:rPr>
          <w:rFonts w:ascii="Arial" w:hAnsi="Arial" w:cs="Arial"/>
        </w:rPr>
      </w:pPr>
      <w:r w:rsidRPr="004307B1">
        <w:rPr>
          <w:rFonts w:ascii="Arial" w:hAnsi="Arial" w:cs="Arial"/>
        </w:rPr>
        <w:t>izvajalec ne spoštuje in/ali neustrezno izpolnjuje določila te pogodbe, kljub opozorilu naročnika.</w:t>
      </w:r>
    </w:p>
    <w:p w14:paraId="09303D25" w14:textId="77777777" w:rsidR="004307B1" w:rsidRPr="004307B1" w:rsidRDefault="004307B1" w:rsidP="00F323B7">
      <w:pPr>
        <w:pStyle w:val="Brezrazmikov"/>
        <w:spacing w:line="276" w:lineRule="auto"/>
        <w:jc w:val="both"/>
        <w:rPr>
          <w:rFonts w:ascii="Arial" w:hAnsi="Arial" w:cs="Arial"/>
        </w:rPr>
      </w:pPr>
    </w:p>
    <w:p w14:paraId="1AA66C0A"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Naročnik lahko od pogodbe odstopi po predhodnem pisnem obvestilu, z odpovednim rokom 30 dni, razen v primeru prve alineje prvega odstavka tega člena, ko ima naročnik pravico od pogodbe odstopiti takoj. V primerih iz prvega odstavka tega člena, razen v primeru iz prve alineje, ima naročnik pravico unovčiti finančno zavarovanje za dobro izvedbo pogodbenih obveznosti iz 8. člena te pogodbe na celoten znesek.</w:t>
      </w:r>
    </w:p>
    <w:p w14:paraId="7D8B8CED" w14:textId="77777777" w:rsidR="004307B1" w:rsidRPr="004307B1" w:rsidRDefault="004307B1" w:rsidP="00F323B7">
      <w:pPr>
        <w:pStyle w:val="Brezrazmikov"/>
        <w:spacing w:line="276" w:lineRule="auto"/>
        <w:jc w:val="both"/>
        <w:rPr>
          <w:rFonts w:ascii="Arial" w:hAnsi="Arial" w:cs="Arial"/>
        </w:rPr>
      </w:pPr>
    </w:p>
    <w:p w14:paraId="6DAA635F"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Naročnik si pridržuje pravico, da po predhodnem pisnem obvestilu in z odpovednim rokom 45 dni pogodbo odpove, tudi iz razlogov, ki so nastali na strani naročnika in z ravnanjem izvajalca niso povezani.</w:t>
      </w:r>
    </w:p>
    <w:p w14:paraId="3CB31658" w14:textId="77777777" w:rsidR="004307B1" w:rsidRDefault="004307B1" w:rsidP="004307B1">
      <w:pPr>
        <w:pStyle w:val="Brezrazmikov"/>
        <w:jc w:val="both"/>
        <w:rPr>
          <w:rFonts w:ascii="Arial" w:hAnsi="Arial" w:cs="Arial"/>
        </w:rPr>
      </w:pPr>
    </w:p>
    <w:p w14:paraId="355C2235" w14:textId="77777777" w:rsidR="00F323B7" w:rsidRPr="004307B1" w:rsidRDefault="00F323B7" w:rsidP="004307B1">
      <w:pPr>
        <w:pStyle w:val="Brezrazmikov"/>
        <w:jc w:val="both"/>
        <w:rPr>
          <w:rFonts w:ascii="Arial" w:hAnsi="Arial" w:cs="Arial"/>
        </w:rPr>
      </w:pPr>
    </w:p>
    <w:p w14:paraId="3D6CF7EC" w14:textId="77777777" w:rsidR="004307B1" w:rsidRPr="004307B1" w:rsidRDefault="004307B1" w:rsidP="004307B1">
      <w:pPr>
        <w:pStyle w:val="Brezrazmikov"/>
        <w:jc w:val="both"/>
        <w:rPr>
          <w:rFonts w:ascii="Arial" w:hAnsi="Arial" w:cs="Arial"/>
          <w:b/>
          <w:bCs/>
        </w:rPr>
      </w:pPr>
      <w:r w:rsidRPr="004307B1">
        <w:rPr>
          <w:rFonts w:ascii="Arial" w:hAnsi="Arial" w:cs="Arial"/>
          <w:b/>
          <w:bCs/>
        </w:rPr>
        <w:t>Skrbniki pogodbe</w:t>
      </w:r>
    </w:p>
    <w:p w14:paraId="186FFD4A" w14:textId="77777777" w:rsidR="004307B1" w:rsidRPr="004307B1" w:rsidRDefault="004307B1" w:rsidP="004307B1">
      <w:pPr>
        <w:pStyle w:val="Brezrazmikov"/>
        <w:jc w:val="both"/>
        <w:rPr>
          <w:rFonts w:ascii="Arial" w:hAnsi="Arial" w:cs="Arial"/>
          <w:b/>
          <w:bCs/>
        </w:rPr>
      </w:pPr>
    </w:p>
    <w:p w14:paraId="1B54D095"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13A7421E" w14:textId="77777777" w:rsidR="00B63440" w:rsidRDefault="00B63440" w:rsidP="004307B1">
      <w:pPr>
        <w:pStyle w:val="Brezrazmikov"/>
        <w:rPr>
          <w:rFonts w:ascii="Arial" w:hAnsi="Arial" w:cs="Arial"/>
        </w:rPr>
      </w:pPr>
    </w:p>
    <w:p w14:paraId="1FD2AFA9" w14:textId="35DDC61C" w:rsidR="004307B1" w:rsidRPr="004307B1" w:rsidRDefault="003C2615" w:rsidP="004307B1">
      <w:pPr>
        <w:pStyle w:val="Brezrazmikov"/>
        <w:rPr>
          <w:rFonts w:ascii="Arial" w:hAnsi="Arial" w:cs="Arial"/>
        </w:rPr>
      </w:pPr>
      <w:r>
        <w:rPr>
          <w:rFonts w:ascii="Arial" w:hAnsi="Arial" w:cs="Arial"/>
        </w:rPr>
        <w:t>Na</w:t>
      </w:r>
      <w:r w:rsidR="004307B1" w:rsidRPr="004307B1">
        <w:rPr>
          <w:rFonts w:ascii="Arial" w:hAnsi="Arial" w:cs="Arial"/>
        </w:rPr>
        <w:t xml:space="preserve"> strani naročnika je skrbnik te pogodbe Uroš Vodopivec (</w:t>
      </w:r>
      <w:hyperlink r:id="rId26" w:history="1">
        <w:r w:rsidR="004307B1" w:rsidRPr="004307B1">
          <w:rPr>
            <w:rStyle w:val="Hiperpovezava"/>
            <w:rFonts w:ascii="Arial" w:hAnsi="Arial" w:cs="Arial"/>
          </w:rPr>
          <w:t>uros.vodopivec@vdcng.si</w:t>
        </w:r>
      </w:hyperlink>
      <w:r w:rsidR="004307B1" w:rsidRPr="004307B1">
        <w:rPr>
          <w:rFonts w:ascii="Arial" w:hAnsi="Arial" w:cs="Arial"/>
        </w:rPr>
        <w:t xml:space="preserve"> ). </w:t>
      </w:r>
    </w:p>
    <w:p w14:paraId="70A99D77" w14:textId="77777777" w:rsidR="004307B1" w:rsidRPr="004307B1" w:rsidRDefault="004307B1" w:rsidP="004307B1">
      <w:pPr>
        <w:pStyle w:val="Brezrazmikov"/>
        <w:jc w:val="both"/>
        <w:rPr>
          <w:rFonts w:ascii="Arial" w:hAnsi="Arial" w:cs="Arial"/>
        </w:rPr>
      </w:pPr>
    </w:p>
    <w:p w14:paraId="360ACB7A" w14:textId="7E0B30CA" w:rsidR="004307B1" w:rsidRPr="004307B1" w:rsidRDefault="003C2615" w:rsidP="004307B1">
      <w:pPr>
        <w:pStyle w:val="Brezrazmikov"/>
        <w:rPr>
          <w:rFonts w:ascii="Arial" w:hAnsi="Arial" w:cs="Arial"/>
        </w:rPr>
      </w:pPr>
      <w:r>
        <w:rPr>
          <w:rFonts w:ascii="Arial" w:hAnsi="Arial" w:cs="Arial"/>
        </w:rPr>
        <w:t>Na</w:t>
      </w:r>
      <w:r w:rsidR="004307B1" w:rsidRPr="004307B1">
        <w:rPr>
          <w:rFonts w:ascii="Arial" w:hAnsi="Arial" w:cs="Arial"/>
        </w:rPr>
        <w:t xml:space="preserve"> strani izvajalca je skrbnik te pogodbe </w:t>
      </w:r>
      <w:r w:rsidR="00274EFC">
        <w:rPr>
          <w:rFonts w:ascii="Arial" w:hAnsi="Arial" w:cs="Arial"/>
        </w:rPr>
        <w:t>…</w:t>
      </w:r>
      <w:r w:rsidR="004307B1" w:rsidRPr="004307B1">
        <w:rPr>
          <w:rFonts w:ascii="Arial" w:hAnsi="Arial" w:cs="Arial"/>
        </w:rPr>
        <w:t xml:space="preserve"> (</w:t>
      </w:r>
      <w:hyperlink r:id="rId27" w:history="1">
        <w:r w:rsidR="000A206F">
          <w:rPr>
            <w:rStyle w:val="Hiperpovezava"/>
            <w:rFonts w:ascii="Arial" w:hAnsi="Arial" w:cs="Arial"/>
          </w:rPr>
          <w:t>…</w:t>
        </w:r>
      </w:hyperlink>
      <w:r w:rsidR="004307B1" w:rsidRPr="004307B1">
        <w:rPr>
          <w:rFonts w:ascii="Arial" w:hAnsi="Arial" w:cs="Arial"/>
        </w:rPr>
        <w:t xml:space="preserve"> ).</w:t>
      </w:r>
    </w:p>
    <w:p w14:paraId="221BDB49" w14:textId="77777777" w:rsidR="000A206F" w:rsidRDefault="000A206F" w:rsidP="004307B1">
      <w:pPr>
        <w:pStyle w:val="Brezrazmikov"/>
        <w:jc w:val="both"/>
        <w:rPr>
          <w:rFonts w:ascii="Arial" w:hAnsi="Arial" w:cs="Arial"/>
          <w:b/>
          <w:bCs/>
        </w:rPr>
      </w:pPr>
    </w:p>
    <w:p w14:paraId="34FBD61E" w14:textId="77777777" w:rsidR="000A206F" w:rsidRDefault="000A206F" w:rsidP="004307B1">
      <w:pPr>
        <w:pStyle w:val="Brezrazmikov"/>
        <w:jc w:val="both"/>
        <w:rPr>
          <w:rFonts w:ascii="Arial" w:hAnsi="Arial" w:cs="Arial"/>
          <w:b/>
          <w:bCs/>
        </w:rPr>
      </w:pPr>
    </w:p>
    <w:p w14:paraId="56067F9B" w14:textId="77777777" w:rsidR="00EE45C1" w:rsidRDefault="00EE45C1" w:rsidP="004307B1">
      <w:pPr>
        <w:pStyle w:val="Brezrazmikov"/>
        <w:jc w:val="both"/>
        <w:rPr>
          <w:rFonts w:ascii="Arial" w:hAnsi="Arial" w:cs="Arial"/>
          <w:b/>
          <w:bCs/>
        </w:rPr>
      </w:pPr>
    </w:p>
    <w:p w14:paraId="6ED53E6D" w14:textId="6063216F" w:rsidR="004307B1" w:rsidRPr="004307B1" w:rsidRDefault="004307B1" w:rsidP="004307B1">
      <w:pPr>
        <w:pStyle w:val="Brezrazmikov"/>
        <w:jc w:val="both"/>
        <w:rPr>
          <w:rFonts w:ascii="Arial" w:hAnsi="Arial" w:cs="Arial"/>
          <w:b/>
          <w:bCs/>
        </w:rPr>
      </w:pPr>
      <w:r w:rsidRPr="004307B1">
        <w:rPr>
          <w:rFonts w:ascii="Arial" w:hAnsi="Arial" w:cs="Arial"/>
          <w:b/>
          <w:bCs/>
        </w:rPr>
        <w:lastRenderedPageBreak/>
        <w:t>Protikorupcijska klavzula</w:t>
      </w:r>
    </w:p>
    <w:p w14:paraId="05C8DC41" w14:textId="77777777" w:rsidR="004307B1" w:rsidRPr="004307B1" w:rsidRDefault="004307B1" w:rsidP="004307B1">
      <w:pPr>
        <w:pStyle w:val="Brezrazmikov"/>
        <w:jc w:val="both"/>
        <w:rPr>
          <w:rFonts w:ascii="Arial" w:hAnsi="Arial" w:cs="Arial"/>
          <w:b/>
          <w:bCs/>
        </w:rPr>
      </w:pPr>
    </w:p>
    <w:p w14:paraId="05B65873"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2842F47C" w14:textId="77777777" w:rsidR="00B63440" w:rsidRDefault="00B63440" w:rsidP="004307B1">
      <w:pPr>
        <w:pStyle w:val="Brezrazmikov"/>
        <w:jc w:val="both"/>
        <w:rPr>
          <w:rFonts w:ascii="Arial" w:hAnsi="Arial" w:cs="Arial"/>
        </w:rPr>
      </w:pPr>
    </w:p>
    <w:p w14:paraId="3F6BD50C" w14:textId="12A03CA3" w:rsidR="004307B1" w:rsidRPr="004307B1" w:rsidRDefault="004307B1" w:rsidP="00F323B7">
      <w:pPr>
        <w:pStyle w:val="Brezrazmikov"/>
        <w:spacing w:line="276" w:lineRule="auto"/>
        <w:jc w:val="both"/>
        <w:rPr>
          <w:rFonts w:ascii="Arial" w:hAnsi="Arial" w:cs="Arial"/>
        </w:rPr>
      </w:pPr>
      <w:r w:rsidRPr="004307B1">
        <w:rPr>
          <w:rFonts w:ascii="Arial" w:hAnsi="Arial" w:cs="Arial"/>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omogočena pridobitev nedovoljene koristi predstavniku organa, posredniku organa ali organizacije iz javnega sektorja, drugi pogodbeni stranki ali njenemu predstavniku, zastopniku ali posredniku je nična.</w:t>
      </w:r>
    </w:p>
    <w:p w14:paraId="1DA6F9DD" w14:textId="77777777" w:rsidR="00F323B7" w:rsidRPr="004307B1" w:rsidRDefault="00F323B7" w:rsidP="004307B1">
      <w:pPr>
        <w:pStyle w:val="Brezrazmikov"/>
        <w:jc w:val="both"/>
        <w:rPr>
          <w:rFonts w:ascii="Arial" w:hAnsi="Arial" w:cs="Arial"/>
        </w:rPr>
      </w:pPr>
    </w:p>
    <w:p w14:paraId="6CF0987A" w14:textId="77777777" w:rsidR="004307B1" w:rsidRPr="004307B1" w:rsidRDefault="004307B1" w:rsidP="004307B1">
      <w:pPr>
        <w:pStyle w:val="Brezrazmikov"/>
        <w:jc w:val="both"/>
        <w:rPr>
          <w:rFonts w:ascii="Arial" w:hAnsi="Arial" w:cs="Arial"/>
          <w:b/>
          <w:bCs/>
        </w:rPr>
      </w:pPr>
      <w:r w:rsidRPr="004307B1">
        <w:rPr>
          <w:rFonts w:ascii="Arial" w:hAnsi="Arial" w:cs="Arial"/>
          <w:b/>
          <w:bCs/>
        </w:rPr>
        <w:t>Razvezni pogoj</w:t>
      </w:r>
    </w:p>
    <w:p w14:paraId="65166698" w14:textId="77777777" w:rsidR="004307B1" w:rsidRPr="004307B1" w:rsidRDefault="004307B1" w:rsidP="004307B1">
      <w:pPr>
        <w:pStyle w:val="Brezrazmikov"/>
        <w:jc w:val="both"/>
        <w:rPr>
          <w:rFonts w:ascii="Arial" w:hAnsi="Arial" w:cs="Arial"/>
          <w:b/>
          <w:bCs/>
        </w:rPr>
      </w:pPr>
    </w:p>
    <w:p w14:paraId="276AD32D"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34C9157A" w14:textId="77777777" w:rsidR="00B63440" w:rsidRDefault="00B63440" w:rsidP="004307B1">
      <w:pPr>
        <w:pStyle w:val="Brezrazmikov"/>
        <w:jc w:val="both"/>
        <w:rPr>
          <w:rFonts w:ascii="Arial" w:hAnsi="Arial" w:cs="Arial"/>
        </w:rPr>
      </w:pPr>
    </w:p>
    <w:p w14:paraId="483425C9" w14:textId="2BAA0686" w:rsidR="004307B1" w:rsidRPr="004307B1" w:rsidRDefault="004307B1" w:rsidP="00B63440">
      <w:pPr>
        <w:pStyle w:val="Brezrazmikov"/>
        <w:spacing w:line="276" w:lineRule="auto"/>
        <w:jc w:val="both"/>
        <w:rPr>
          <w:rFonts w:ascii="Arial" w:hAnsi="Arial" w:cs="Arial"/>
        </w:rPr>
      </w:pPr>
      <w:r w:rsidRPr="004307B1">
        <w:rPr>
          <w:rFonts w:ascii="Arial" w:hAnsi="Arial" w:cs="Arial"/>
        </w:rPr>
        <w:t>Ta pogodba je sklenjena pod razveznim pogojem, ki se uresniči v primeru, če je naročnik seznanjen, da je pristojni državi organ ali sodišče s pravnomočno odločitvijo ugotovilo kršitev delovne, okoljske ali socialne zakonodaje s strani dobavitelja ali njegovega podizvajalca.</w:t>
      </w:r>
    </w:p>
    <w:p w14:paraId="139A71F4" w14:textId="77777777" w:rsidR="004307B1" w:rsidRDefault="004307B1" w:rsidP="004307B1">
      <w:pPr>
        <w:pStyle w:val="Brezrazmikov"/>
        <w:jc w:val="both"/>
        <w:rPr>
          <w:rFonts w:ascii="Arial" w:hAnsi="Arial" w:cs="Arial"/>
        </w:rPr>
      </w:pPr>
    </w:p>
    <w:p w14:paraId="271260A1" w14:textId="77777777" w:rsidR="004307B1" w:rsidRPr="004307B1" w:rsidRDefault="004307B1" w:rsidP="004307B1">
      <w:pPr>
        <w:pStyle w:val="Brezrazmikov"/>
        <w:jc w:val="both"/>
        <w:rPr>
          <w:rFonts w:ascii="Arial" w:hAnsi="Arial" w:cs="Arial"/>
          <w:b/>
          <w:bCs/>
        </w:rPr>
      </w:pPr>
      <w:r w:rsidRPr="004307B1">
        <w:rPr>
          <w:rFonts w:ascii="Arial" w:hAnsi="Arial" w:cs="Arial"/>
          <w:b/>
          <w:bCs/>
        </w:rPr>
        <w:t>Veljavnost pogodbe</w:t>
      </w:r>
    </w:p>
    <w:p w14:paraId="4F6B02CC"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242A4094" w14:textId="77777777" w:rsidR="00B63440" w:rsidRDefault="00B63440" w:rsidP="004307B1">
      <w:pPr>
        <w:pStyle w:val="Brezrazmikov"/>
        <w:jc w:val="both"/>
        <w:rPr>
          <w:rFonts w:ascii="Arial" w:hAnsi="Arial" w:cs="Arial"/>
        </w:rPr>
      </w:pPr>
    </w:p>
    <w:p w14:paraId="57571B28" w14:textId="2149B826" w:rsidR="004307B1" w:rsidRPr="004307B1" w:rsidRDefault="004307B1" w:rsidP="00B63440">
      <w:pPr>
        <w:pStyle w:val="Brezrazmikov"/>
        <w:spacing w:line="276" w:lineRule="auto"/>
        <w:jc w:val="both"/>
        <w:rPr>
          <w:rFonts w:ascii="Arial" w:hAnsi="Arial" w:cs="Arial"/>
        </w:rPr>
      </w:pPr>
      <w:r w:rsidRPr="004307B1">
        <w:rPr>
          <w:rFonts w:ascii="Arial" w:hAnsi="Arial" w:cs="Arial"/>
        </w:rPr>
        <w:t xml:space="preserve">Ta pogodba velja </w:t>
      </w:r>
      <w:r w:rsidR="000A206F">
        <w:rPr>
          <w:rFonts w:ascii="Arial" w:hAnsi="Arial" w:cs="Arial"/>
        </w:rPr>
        <w:t xml:space="preserve">dvanajst (12) mesecev od dneva sklenitve pogodbe. </w:t>
      </w:r>
    </w:p>
    <w:p w14:paraId="21C0F69B" w14:textId="77777777" w:rsidR="004307B1" w:rsidRPr="004307B1" w:rsidRDefault="004307B1" w:rsidP="00B63440">
      <w:pPr>
        <w:pStyle w:val="Brezrazmikov"/>
        <w:spacing w:line="276" w:lineRule="auto"/>
        <w:jc w:val="both"/>
        <w:rPr>
          <w:rFonts w:ascii="Arial" w:hAnsi="Arial" w:cs="Arial"/>
        </w:rPr>
      </w:pPr>
    </w:p>
    <w:p w14:paraId="02C16C75" w14:textId="77777777" w:rsidR="004307B1" w:rsidRDefault="004307B1" w:rsidP="00B63440">
      <w:pPr>
        <w:pStyle w:val="Brezrazmikov"/>
        <w:spacing w:line="276" w:lineRule="auto"/>
        <w:jc w:val="both"/>
        <w:rPr>
          <w:rFonts w:ascii="Arial" w:hAnsi="Arial" w:cs="Arial"/>
        </w:rPr>
      </w:pPr>
      <w:r w:rsidRPr="004307B1">
        <w:rPr>
          <w:rFonts w:ascii="Arial" w:hAnsi="Arial" w:cs="Arial"/>
        </w:rPr>
        <w:t xml:space="preserve">Pogodba je sklenjena z dnem podpisa zadnje od pogodbenih strank in pod odložnim pogojem predložitve finančnega zavarovanja za dobro izvedbo pogodbenih obveznosti iz 8. člena te pogodbe. </w:t>
      </w:r>
    </w:p>
    <w:p w14:paraId="6975303F" w14:textId="77777777" w:rsidR="00B63440" w:rsidRDefault="00B63440" w:rsidP="00B63440">
      <w:pPr>
        <w:pStyle w:val="Brezrazmikov"/>
        <w:spacing w:line="360" w:lineRule="auto"/>
        <w:jc w:val="both"/>
        <w:rPr>
          <w:rFonts w:ascii="Arial" w:hAnsi="Arial" w:cs="Arial"/>
        </w:rPr>
      </w:pPr>
    </w:p>
    <w:p w14:paraId="74555759" w14:textId="19D3B28B" w:rsidR="000A206F" w:rsidRPr="004307B1" w:rsidRDefault="000A206F" w:rsidP="00B63440">
      <w:pPr>
        <w:pStyle w:val="Brezrazmikov"/>
        <w:spacing w:line="360" w:lineRule="auto"/>
        <w:jc w:val="both"/>
        <w:rPr>
          <w:rFonts w:ascii="Arial" w:hAnsi="Arial" w:cs="Arial"/>
        </w:rPr>
      </w:pPr>
      <w:r w:rsidRPr="004307B1">
        <w:rPr>
          <w:rFonts w:ascii="Arial" w:hAnsi="Arial" w:cs="Arial"/>
        </w:rPr>
        <w:t>Pogodba lahko predčasno preneha:</w:t>
      </w:r>
    </w:p>
    <w:p w14:paraId="0904F968" w14:textId="77777777" w:rsidR="000A206F" w:rsidRPr="004307B1" w:rsidRDefault="000A206F" w:rsidP="00B63440">
      <w:pPr>
        <w:pStyle w:val="Brezrazmikov"/>
        <w:numPr>
          <w:ilvl w:val="0"/>
          <w:numId w:val="11"/>
        </w:numPr>
        <w:spacing w:line="360" w:lineRule="auto"/>
        <w:jc w:val="both"/>
        <w:rPr>
          <w:rFonts w:ascii="Arial" w:hAnsi="Arial" w:cs="Arial"/>
        </w:rPr>
      </w:pPr>
      <w:r w:rsidRPr="004307B1">
        <w:rPr>
          <w:rFonts w:ascii="Arial" w:hAnsi="Arial" w:cs="Arial"/>
        </w:rPr>
        <w:t>v vseh primerih, določenih z zakonom,</w:t>
      </w:r>
    </w:p>
    <w:p w14:paraId="1EE0B8DD" w14:textId="77777777" w:rsidR="000A206F" w:rsidRPr="004307B1" w:rsidRDefault="000A206F" w:rsidP="00B63440">
      <w:pPr>
        <w:pStyle w:val="Brezrazmikov"/>
        <w:numPr>
          <w:ilvl w:val="0"/>
          <w:numId w:val="11"/>
        </w:numPr>
        <w:spacing w:line="360" w:lineRule="auto"/>
        <w:jc w:val="both"/>
        <w:rPr>
          <w:rFonts w:ascii="Arial" w:hAnsi="Arial" w:cs="Arial"/>
        </w:rPr>
      </w:pPr>
      <w:r w:rsidRPr="004307B1">
        <w:rPr>
          <w:rFonts w:ascii="Arial" w:hAnsi="Arial" w:cs="Arial"/>
        </w:rPr>
        <w:t>sporazumno,</w:t>
      </w:r>
    </w:p>
    <w:p w14:paraId="34EC9D25" w14:textId="778AE57E" w:rsidR="000A206F" w:rsidRPr="000A206F" w:rsidRDefault="000A206F" w:rsidP="00B63440">
      <w:pPr>
        <w:pStyle w:val="Brezrazmikov"/>
        <w:numPr>
          <w:ilvl w:val="0"/>
          <w:numId w:val="11"/>
        </w:numPr>
        <w:spacing w:line="360" w:lineRule="auto"/>
        <w:jc w:val="both"/>
        <w:rPr>
          <w:rFonts w:ascii="Arial" w:hAnsi="Arial" w:cs="Arial"/>
        </w:rPr>
      </w:pPr>
      <w:r w:rsidRPr="004307B1">
        <w:rPr>
          <w:rFonts w:ascii="Arial" w:hAnsi="Arial" w:cs="Arial"/>
        </w:rPr>
        <w:t>z odpovedjo katere od pogodbenih strank.</w:t>
      </w:r>
    </w:p>
    <w:p w14:paraId="1F025EA6" w14:textId="77777777" w:rsidR="00F323B7" w:rsidRPr="004307B1" w:rsidRDefault="00F323B7" w:rsidP="004307B1">
      <w:pPr>
        <w:pStyle w:val="Brezrazmikov"/>
        <w:jc w:val="both"/>
        <w:rPr>
          <w:rFonts w:ascii="Arial" w:hAnsi="Arial" w:cs="Arial"/>
        </w:rPr>
      </w:pPr>
    </w:p>
    <w:p w14:paraId="7C6FCB05" w14:textId="77777777" w:rsidR="004307B1" w:rsidRPr="004307B1" w:rsidRDefault="004307B1" w:rsidP="004307B1">
      <w:pPr>
        <w:pStyle w:val="Brezrazmikov"/>
        <w:jc w:val="both"/>
        <w:rPr>
          <w:rFonts w:ascii="Arial" w:hAnsi="Arial" w:cs="Arial"/>
          <w:b/>
          <w:bCs/>
        </w:rPr>
      </w:pPr>
      <w:r w:rsidRPr="004307B1">
        <w:rPr>
          <w:rFonts w:ascii="Arial" w:hAnsi="Arial" w:cs="Arial"/>
          <w:b/>
          <w:bCs/>
        </w:rPr>
        <w:t>Končne določbe</w:t>
      </w:r>
    </w:p>
    <w:p w14:paraId="67CC6DEF" w14:textId="77777777" w:rsidR="004307B1" w:rsidRPr="004307B1" w:rsidRDefault="004307B1" w:rsidP="004307B1">
      <w:pPr>
        <w:pStyle w:val="Brezrazmikov"/>
        <w:jc w:val="both"/>
        <w:rPr>
          <w:rFonts w:ascii="Arial" w:hAnsi="Arial" w:cs="Arial"/>
          <w:b/>
          <w:bCs/>
        </w:rPr>
      </w:pPr>
    </w:p>
    <w:p w14:paraId="28A2520D" w14:textId="77777777" w:rsidR="004307B1" w:rsidRPr="004307B1" w:rsidRDefault="004307B1" w:rsidP="000A206F">
      <w:pPr>
        <w:pStyle w:val="Brezrazmikov"/>
        <w:numPr>
          <w:ilvl w:val="0"/>
          <w:numId w:val="8"/>
        </w:numPr>
        <w:jc w:val="center"/>
        <w:rPr>
          <w:rFonts w:ascii="Arial" w:hAnsi="Arial" w:cs="Arial"/>
          <w:b/>
          <w:bCs/>
        </w:rPr>
      </w:pPr>
      <w:r w:rsidRPr="004307B1">
        <w:rPr>
          <w:rFonts w:ascii="Arial" w:hAnsi="Arial" w:cs="Arial"/>
          <w:b/>
          <w:bCs/>
        </w:rPr>
        <w:t>člen</w:t>
      </w:r>
    </w:p>
    <w:p w14:paraId="7F0F0597" w14:textId="77777777" w:rsidR="00B63440" w:rsidRDefault="00B63440" w:rsidP="004307B1">
      <w:pPr>
        <w:pStyle w:val="Brezrazmikov"/>
        <w:jc w:val="both"/>
        <w:rPr>
          <w:rFonts w:ascii="Arial" w:hAnsi="Arial" w:cs="Arial"/>
        </w:rPr>
      </w:pPr>
    </w:p>
    <w:p w14:paraId="76328999" w14:textId="47357C41" w:rsidR="004307B1" w:rsidRPr="004307B1" w:rsidRDefault="004307B1" w:rsidP="00B63440">
      <w:pPr>
        <w:pStyle w:val="Brezrazmikov"/>
        <w:spacing w:line="276" w:lineRule="auto"/>
        <w:jc w:val="both"/>
        <w:rPr>
          <w:rFonts w:ascii="Arial" w:hAnsi="Arial" w:cs="Arial"/>
        </w:rPr>
      </w:pPr>
      <w:r w:rsidRPr="004307B1">
        <w:rPr>
          <w:rFonts w:ascii="Arial" w:hAnsi="Arial" w:cs="Arial"/>
        </w:rPr>
        <w:t xml:space="preserve">Pogodbeni stranki </w:t>
      </w:r>
      <w:r w:rsidR="003C2615">
        <w:rPr>
          <w:rFonts w:ascii="Arial" w:hAnsi="Arial" w:cs="Arial"/>
        </w:rPr>
        <w:t>soglašata</w:t>
      </w:r>
      <w:r w:rsidRPr="004307B1">
        <w:rPr>
          <w:rFonts w:ascii="Arial" w:hAnsi="Arial" w:cs="Arial"/>
        </w:rPr>
        <w:t xml:space="preserve">, da bosta vse </w:t>
      </w:r>
      <w:r w:rsidR="003C2615">
        <w:rPr>
          <w:rFonts w:ascii="Arial" w:hAnsi="Arial" w:cs="Arial"/>
        </w:rPr>
        <w:t xml:space="preserve">morebitne </w:t>
      </w:r>
      <w:r w:rsidRPr="004307B1">
        <w:rPr>
          <w:rFonts w:ascii="Arial" w:hAnsi="Arial" w:cs="Arial"/>
        </w:rPr>
        <w:t>spore iz te pogodbe re</w:t>
      </w:r>
      <w:r w:rsidR="003C2615">
        <w:rPr>
          <w:rFonts w:ascii="Arial" w:hAnsi="Arial" w:cs="Arial"/>
        </w:rPr>
        <w:t>ševali</w:t>
      </w:r>
      <w:r w:rsidRPr="004307B1">
        <w:rPr>
          <w:rFonts w:ascii="Arial" w:hAnsi="Arial" w:cs="Arial"/>
        </w:rPr>
        <w:t xml:space="preserve"> sporazumno. V kolikor sporazum med strankama ne bi bil mogoč, bo o sporih iz te pogodbe odločalo krajevno pristojno sodišče po sedežu naročnika po slovenskem pravu. </w:t>
      </w:r>
    </w:p>
    <w:p w14:paraId="0BD59A5C" w14:textId="77777777" w:rsidR="004307B1" w:rsidRPr="004307B1" w:rsidRDefault="004307B1" w:rsidP="00B63440">
      <w:pPr>
        <w:pStyle w:val="Brezrazmikov"/>
        <w:spacing w:line="276" w:lineRule="auto"/>
        <w:jc w:val="both"/>
        <w:rPr>
          <w:rFonts w:ascii="Arial" w:hAnsi="Arial" w:cs="Arial"/>
        </w:rPr>
      </w:pPr>
    </w:p>
    <w:p w14:paraId="1C8F84EE" w14:textId="77777777" w:rsidR="004307B1" w:rsidRPr="004307B1" w:rsidRDefault="004307B1" w:rsidP="00B63440">
      <w:pPr>
        <w:pStyle w:val="Brezrazmikov"/>
        <w:spacing w:line="276" w:lineRule="auto"/>
        <w:jc w:val="both"/>
        <w:rPr>
          <w:rFonts w:ascii="Arial" w:hAnsi="Arial" w:cs="Arial"/>
        </w:rPr>
      </w:pPr>
      <w:r w:rsidRPr="004307B1">
        <w:rPr>
          <w:rFonts w:ascii="Arial" w:hAnsi="Arial" w:cs="Arial"/>
        </w:rPr>
        <w:t>Za vsa vprašanja, ki s to pogodbo niso posebej opredeljena, se uporabljajo določbe Obligacijskega zakonika.</w:t>
      </w:r>
    </w:p>
    <w:p w14:paraId="48EB5934" w14:textId="77777777" w:rsidR="004307B1" w:rsidRPr="004307B1" w:rsidRDefault="004307B1" w:rsidP="00B63440">
      <w:pPr>
        <w:pStyle w:val="Brezrazmikov"/>
        <w:spacing w:line="276" w:lineRule="auto"/>
        <w:jc w:val="both"/>
        <w:rPr>
          <w:rFonts w:ascii="Arial" w:hAnsi="Arial" w:cs="Arial"/>
        </w:rPr>
      </w:pPr>
    </w:p>
    <w:p w14:paraId="07CA0952" w14:textId="77777777" w:rsidR="004307B1" w:rsidRPr="004307B1" w:rsidRDefault="004307B1" w:rsidP="00B63440">
      <w:pPr>
        <w:pStyle w:val="Brezrazmikov"/>
        <w:spacing w:line="276" w:lineRule="auto"/>
        <w:jc w:val="both"/>
        <w:rPr>
          <w:rFonts w:ascii="Arial" w:hAnsi="Arial" w:cs="Arial"/>
        </w:rPr>
      </w:pPr>
      <w:r w:rsidRPr="004307B1">
        <w:rPr>
          <w:rFonts w:ascii="Arial" w:hAnsi="Arial" w:cs="Arial"/>
        </w:rPr>
        <w:t xml:space="preserve">Pogodba se lahko spremeni ali dopolni s pisnim aneksom, ki ga sprejmeta in podpišeta obe pogodbeni stranki. </w:t>
      </w:r>
    </w:p>
    <w:p w14:paraId="6CD431B4" w14:textId="77777777" w:rsidR="004307B1" w:rsidRPr="004307B1" w:rsidRDefault="004307B1" w:rsidP="00B63440">
      <w:pPr>
        <w:pStyle w:val="Brezrazmikov"/>
        <w:spacing w:line="276" w:lineRule="auto"/>
        <w:rPr>
          <w:rFonts w:ascii="Arial" w:hAnsi="Arial" w:cs="Arial"/>
        </w:rPr>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536"/>
        <w:gridCol w:w="3680"/>
      </w:tblGrid>
      <w:tr w:rsidR="004307B1" w:rsidRPr="004307B1" w14:paraId="2FF83007" w14:textId="77777777" w:rsidTr="00F323B7">
        <w:tc>
          <w:tcPr>
            <w:tcW w:w="3846" w:type="dxa"/>
          </w:tcPr>
          <w:p w14:paraId="4FC3CBD6" w14:textId="3A1C6274" w:rsidR="004307B1" w:rsidRPr="004307B1" w:rsidRDefault="004307B1" w:rsidP="00F323B7">
            <w:pPr>
              <w:pStyle w:val="Brezrazmikov"/>
              <w:spacing w:line="276" w:lineRule="auto"/>
              <w:jc w:val="both"/>
              <w:rPr>
                <w:rFonts w:ascii="Arial" w:hAnsi="Arial" w:cs="Arial"/>
              </w:rPr>
            </w:pPr>
            <w:r w:rsidRPr="004307B1">
              <w:rPr>
                <w:rFonts w:ascii="Arial" w:hAnsi="Arial" w:cs="Arial"/>
              </w:rPr>
              <w:lastRenderedPageBreak/>
              <w:t>Številka:</w:t>
            </w:r>
          </w:p>
        </w:tc>
        <w:tc>
          <w:tcPr>
            <w:tcW w:w="1536" w:type="dxa"/>
          </w:tcPr>
          <w:p w14:paraId="256FB61F" w14:textId="77777777" w:rsidR="004307B1" w:rsidRPr="004307B1" w:rsidRDefault="004307B1" w:rsidP="00F323B7">
            <w:pPr>
              <w:pStyle w:val="Brezrazmikov"/>
              <w:spacing w:line="276" w:lineRule="auto"/>
              <w:jc w:val="both"/>
              <w:rPr>
                <w:rFonts w:ascii="Arial" w:hAnsi="Arial" w:cs="Arial"/>
              </w:rPr>
            </w:pPr>
          </w:p>
        </w:tc>
        <w:tc>
          <w:tcPr>
            <w:tcW w:w="3680" w:type="dxa"/>
          </w:tcPr>
          <w:p w14:paraId="49AA93E2" w14:textId="77777777" w:rsidR="004307B1" w:rsidRPr="004307B1" w:rsidRDefault="004307B1" w:rsidP="00F323B7">
            <w:pPr>
              <w:pStyle w:val="Brezrazmikov"/>
              <w:spacing w:line="276" w:lineRule="auto"/>
              <w:jc w:val="both"/>
              <w:rPr>
                <w:rFonts w:ascii="Arial" w:hAnsi="Arial" w:cs="Arial"/>
              </w:rPr>
            </w:pPr>
            <w:r w:rsidRPr="004307B1">
              <w:rPr>
                <w:rFonts w:ascii="Arial" w:hAnsi="Arial" w:cs="Arial"/>
              </w:rPr>
              <w:t>Številka:</w:t>
            </w:r>
          </w:p>
        </w:tc>
      </w:tr>
      <w:tr w:rsidR="004307B1" w:rsidRPr="004307B1" w14:paraId="31E20126" w14:textId="77777777" w:rsidTr="00F323B7">
        <w:tc>
          <w:tcPr>
            <w:tcW w:w="3846" w:type="dxa"/>
          </w:tcPr>
          <w:p w14:paraId="3002142B" w14:textId="33ED8537" w:rsidR="004307B1" w:rsidRPr="004307B1" w:rsidRDefault="004307B1" w:rsidP="00F323B7">
            <w:pPr>
              <w:pStyle w:val="Brezrazmikov"/>
              <w:spacing w:line="276" w:lineRule="auto"/>
              <w:ind w:left="30"/>
              <w:jc w:val="both"/>
              <w:rPr>
                <w:rFonts w:ascii="Arial" w:hAnsi="Arial" w:cs="Arial"/>
              </w:rPr>
            </w:pPr>
            <w:r w:rsidRPr="004307B1">
              <w:rPr>
                <w:rFonts w:ascii="Arial" w:hAnsi="Arial" w:cs="Arial"/>
              </w:rPr>
              <w:t>Nova Gorica, dne ……</w:t>
            </w:r>
          </w:p>
        </w:tc>
        <w:tc>
          <w:tcPr>
            <w:tcW w:w="1536" w:type="dxa"/>
          </w:tcPr>
          <w:p w14:paraId="5ACC8C89" w14:textId="77777777" w:rsidR="004307B1" w:rsidRPr="004307B1" w:rsidRDefault="004307B1" w:rsidP="00F323B7">
            <w:pPr>
              <w:pStyle w:val="Brezrazmikov"/>
              <w:spacing w:line="276" w:lineRule="auto"/>
              <w:jc w:val="both"/>
              <w:rPr>
                <w:rFonts w:ascii="Arial" w:hAnsi="Arial" w:cs="Arial"/>
              </w:rPr>
            </w:pPr>
          </w:p>
        </w:tc>
        <w:tc>
          <w:tcPr>
            <w:tcW w:w="3680" w:type="dxa"/>
          </w:tcPr>
          <w:p w14:paraId="30AB2CCA" w14:textId="2EBE8D8F" w:rsidR="004307B1" w:rsidRPr="004307B1" w:rsidRDefault="004307B1" w:rsidP="00F323B7">
            <w:pPr>
              <w:pStyle w:val="Brezrazmikov"/>
              <w:spacing w:line="276" w:lineRule="auto"/>
              <w:jc w:val="both"/>
              <w:rPr>
                <w:rFonts w:ascii="Arial" w:hAnsi="Arial" w:cs="Arial"/>
              </w:rPr>
            </w:pPr>
            <w:r w:rsidRPr="004307B1">
              <w:rPr>
                <w:rFonts w:ascii="Arial" w:hAnsi="Arial" w:cs="Arial"/>
              </w:rPr>
              <w:t>Nova Gorica, dne …</w:t>
            </w:r>
          </w:p>
        </w:tc>
      </w:tr>
      <w:tr w:rsidR="004307B1" w:rsidRPr="004307B1" w14:paraId="26681156" w14:textId="77777777" w:rsidTr="00F323B7">
        <w:tc>
          <w:tcPr>
            <w:tcW w:w="3846" w:type="dxa"/>
          </w:tcPr>
          <w:p w14:paraId="6C5B4372" w14:textId="77777777" w:rsidR="00EE45C1" w:rsidRDefault="00EE45C1" w:rsidP="00F323B7">
            <w:pPr>
              <w:pStyle w:val="Brezrazmikov"/>
              <w:spacing w:line="276" w:lineRule="auto"/>
              <w:jc w:val="both"/>
              <w:rPr>
                <w:rFonts w:ascii="Arial" w:hAnsi="Arial" w:cs="Arial"/>
                <w:b/>
                <w:bCs/>
              </w:rPr>
            </w:pPr>
          </w:p>
          <w:p w14:paraId="4652D862" w14:textId="525A46CF" w:rsidR="004307B1" w:rsidRPr="004307B1" w:rsidRDefault="004307B1" w:rsidP="00F323B7">
            <w:pPr>
              <w:pStyle w:val="Brezrazmikov"/>
              <w:spacing w:line="276" w:lineRule="auto"/>
              <w:jc w:val="both"/>
              <w:rPr>
                <w:rFonts w:ascii="Arial" w:hAnsi="Arial" w:cs="Arial"/>
                <w:b/>
                <w:bCs/>
              </w:rPr>
            </w:pPr>
            <w:r w:rsidRPr="004307B1">
              <w:rPr>
                <w:rFonts w:ascii="Arial" w:hAnsi="Arial" w:cs="Arial"/>
                <w:b/>
                <w:bCs/>
              </w:rPr>
              <w:t>NAROČNIK:</w:t>
            </w:r>
          </w:p>
          <w:p w14:paraId="73440FAD" w14:textId="77777777" w:rsidR="004307B1" w:rsidRPr="004307B1" w:rsidRDefault="004307B1" w:rsidP="00F323B7">
            <w:pPr>
              <w:pStyle w:val="Brezrazmikov"/>
              <w:spacing w:line="276" w:lineRule="auto"/>
              <w:jc w:val="both"/>
              <w:rPr>
                <w:rFonts w:ascii="Arial" w:hAnsi="Arial" w:cs="Arial"/>
                <w:b/>
                <w:bCs/>
              </w:rPr>
            </w:pPr>
          </w:p>
        </w:tc>
        <w:tc>
          <w:tcPr>
            <w:tcW w:w="1536" w:type="dxa"/>
          </w:tcPr>
          <w:p w14:paraId="151A4527" w14:textId="77777777" w:rsidR="004307B1" w:rsidRPr="004307B1" w:rsidRDefault="004307B1" w:rsidP="00F323B7">
            <w:pPr>
              <w:pStyle w:val="Brezrazmikov"/>
              <w:spacing w:line="276" w:lineRule="auto"/>
              <w:jc w:val="both"/>
              <w:rPr>
                <w:rFonts w:ascii="Arial" w:hAnsi="Arial" w:cs="Arial"/>
                <w:b/>
                <w:bCs/>
              </w:rPr>
            </w:pPr>
          </w:p>
        </w:tc>
        <w:tc>
          <w:tcPr>
            <w:tcW w:w="3680" w:type="dxa"/>
          </w:tcPr>
          <w:p w14:paraId="5AA579DE" w14:textId="77777777" w:rsidR="00EE45C1" w:rsidRDefault="00EE45C1" w:rsidP="00F323B7">
            <w:pPr>
              <w:pStyle w:val="Brezrazmikov"/>
              <w:spacing w:line="276" w:lineRule="auto"/>
              <w:jc w:val="both"/>
              <w:rPr>
                <w:rFonts w:ascii="Arial" w:hAnsi="Arial" w:cs="Arial"/>
                <w:b/>
                <w:bCs/>
              </w:rPr>
            </w:pPr>
          </w:p>
          <w:p w14:paraId="2BDBB2D3" w14:textId="04375ADD" w:rsidR="004307B1" w:rsidRPr="004307B1" w:rsidRDefault="004307B1" w:rsidP="00F323B7">
            <w:pPr>
              <w:pStyle w:val="Brezrazmikov"/>
              <w:spacing w:line="276" w:lineRule="auto"/>
              <w:jc w:val="both"/>
              <w:rPr>
                <w:rFonts w:ascii="Arial" w:hAnsi="Arial" w:cs="Arial"/>
                <w:b/>
                <w:bCs/>
              </w:rPr>
            </w:pPr>
            <w:r w:rsidRPr="004307B1">
              <w:rPr>
                <w:rFonts w:ascii="Arial" w:hAnsi="Arial" w:cs="Arial"/>
                <w:b/>
                <w:bCs/>
              </w:rPr>
              <w:t>IZVAJALEC:</w:t>
            </w:r>
          </w:p>
        </w:tc>
      </w:tr>
      <w:tr w:rsidR="004307B1" w:rsidRPr="004307B1" w14:paraId="52188DAE" w14:textId="77777777" w:rsidTr="003C2615">
        <w:tc>
          <w:tcPr>
            <w:tcW w:w="3846" w:type="dxa"/>
          </w:tcPr>
          <w:p w14:paraId="2693BB64" w14:textId="03CC4374" w:rsidR="004307B1" w:rsidRPr="00B63440" w:rsidRDefault="004307B1" w:rsidP="00F323B7">
            <w:pPr>
              <w:pStyle w:val="Brezrazmikov"/>
              <w:spacing w:line="276" w:lineRule="auto"/>
              <w:jc w:val="both"/>
              <w:rPr>
                <w:rFonts w:ascii="Arial" w:hAnsi="Arial" w:cs="Arial"/>
                <w:b/>
                <w:bCs/>
              </w:rPr>
            </w:pPr>
            <w:r w:rsidRPr="00B63440">
              <w:rPr>
                <w:rFonts w:ascii="Arial" w:hAnsi="Arial" w:cs="Arial"/>
                <w:b/>
                <w:bCs/>
              </w:rPr>
              <w:t xml:space="preserve">VARSTVENO DELOVNI CENTER </w:t>
            </w:r>
            <w:r w:rsidR="00F323B7">
              <w:rPr>
                <w:rFonts w:ascii="Arial" w:hAnsi="Arial" w:cs="Arial"/>
                <w:b/>
                <w:bCs/>
              </w:rPr>
              <w:t xml:space="preserve">   </w:t>
            </w:r>
            <w:r w:rsidRPr="00B63440">
              <w:rPr>
                <w:rFonts w:ascii="Arial" w:hAnsi="Arial" w:cs="Arial"/>
                <w:b/>
                <w:bCs/>
              </w:rPr>
              <w:t>NOVA GORICA</w:t>
            </w:r>
          </w:p>
          <w:p w14:paraId="016DCB11" w14:textId="77777777" w:rsidR="00B63440" w:rsidRPr="004307B1" w:rsidRDefault="00B63440" w:rsidP="00F323B7">
            <w:pPr>
              <w:pStyle w:val="Brezrazmikov"/>
              <w:spacing w:line="276" w:lineRule="auto"/>
              <w:jc w:val="both"/>
              <w:rPr>
                <w:rFonts w:ascii="Arial" w:hAnsi="Arial" w:cs="Arial"/>
              </w:rPr>
            </w:pPr>
          </w:p>
        </w:tc>
        <w:tc>
          <w:tcPr>
            <w:tcW w:w="1536" w:type="dxa"/>
          </w:tcPr>
          <w:p w14:paraId="6C13EED7" w14:textId="77777777" w:rsidR="004307B1" w:rsidRPr="004307B1" w:rsidRDefault="004307B1" w:rsidP="00F323B7">
            <w:pPr>
              <w:pStyle w:val="Brezrazmikov"/>
              <w:spacing w:line="276" w:lineRule="auto"/>
              <w:jc w:val="both"/>
              <w:rPr>
                <w:rFonts w:ascii="Arial" w:hAnsi="Arial" w:cs="Arial"/>
              </w:rPr>
            </w:pPr>
          </w:p>
        </w:tc>
        <w:tc>
          <w:tcPr>
            <w:tcW w:w="3680" w:type="dxa"/>
          </w:tcPr>
          <w:p w14:paraId="53BE99A1" w14:textId="2534DE2E" w:rsidR="004307B1" w:rsidRPr="00B63440" w:rsidRDefault="000A206F" w:rsidP="00F323B7">
            <w:pPr>
              <w:pStyle w:val="Brezrazmikov"/>
              <w:spacing w:line="276" w:lineRule="auto"/>
              <w:jc w:val="both"/>
              <w:rPr>
                <w:rFonts w:ascii="Arial" w:hAnsi="Arial" w:cs="Arial"/>
                <w:b/>
                <w:bCs/>
              </w:rPr>
            </w:pPr>
            <w:r w:rsidRPr="00B63440">
              <w:rPr>
                <w:rFonts w:ascii="Arial" w:hAnsi="Arial" w:cs="Arial"/>
                <w:b/>
                <w:bCs/>
              </w:rPr>
              <w:t>…</w:t>
            </w:r>
          </w:p>
        </w:tc>
      </w:tr>
      <w:tr w:rsidR="004307B1" w:rsidRPr="004307B1" w14:paraId="6AB99C28" w14:textId="77777777" w:rsidTr="003C2615">
        <w:tc>
          <w:tcPr>
            <w:tcW w:w="3846" w:type="dxa"/>
            <w:tcBorders>
              <w:bottom w:val="single" w:sz="4" w:space="0" w:color="auto"/>
            </w:tcBorders>
          </w:tcPr>
          <w:p w14:paraId="68AC331F" w14:textId="77777777" w:rsidR="004307B1" w:rsidRDefault="004307B1" w:rsidP="00F323B7">
            <w:pPr>
              <w:pStyle w:val="Brezrazmikov"/>
              <w:spacing w:line="276" w:lineRule="auto"/>
              <w:jc w:val="both"/>
              <w:rPr>
                <w:rFonts w:ascii="Arial" w:hAnsi="Arial" w:cs="Arial"/>
              </w:rPr>
            </w:pPr>
            <w:r w:rsidRPr="004307B1">
              <w:rPr>
                <w:rFonts w:ascii="Arial" w:hAnsi="Arial" w:cs="Arial"/>
              </w:rPr>
              <w:t>Maše Černe</w:t>
            </w:r>
            <w:r w:rsidR="00B63440">
              <w:rPr>
                <w:rFonts w:ascii="Arial" w:hAnsi="Arial" w:cs="Arial"/>
              </w:rPr>
              <w:t>, direktorica</w:t>
            </w:r>
          </w:p>
          <w:p w14:paraId="426EBE4C" w14:textId="77777777" w:rsidR="003C2615" w:rsidRDefault="003C2615" w:rsidP="00F323B7">
            <w:pPr>
              <w:pStyle w:val="Brezrazmikov"/>
              <w:spacing w:line="276" w:lineRule="auto"/>
              <w:jc w:val="both"/>
              <w:rPr>
                <w:rFonts w:ascii="Arial" w:hAnsi="Arial" w:cs="Arial"/>
              </w:rPr>
            </w:pPr>
          </w:p>
          <w:p w14:paraId="13001E09" w14:textId="575E429A" w:rsidR="003C2615" w:rsidRPr="004307B1" w:rsidRDefault="003C2615" w:rsidP="00F323B7">
            <w:pPr>
              <w:pStyle w:val="Brezrazmikov"/>
              <w:spacing w:line="276" w:lineRule="auto"/>
              <w:jc w:val="both"/>
              <w:rPr>
                <w:rFonts w:ascii="Arial" w:hAnsi="Arial" w:cs="Arial"/>
              </w:rPr>
            </w:pPr>
          </w:p>
        </w:tc>
        <w:tc>
          <w:tcPr>
            <w:tcW w:w="1536" w:type="dxa"/>
          </w:tcPr>
          <w:p w14:paraId="068D003C" w14:textId="77777777" w:rsidR="004307B1" w:rsidRPr="004307B1" w:rsidRDefault="004307B1" w:rsidP="00F323B7">
            <w:pPr>
              <w:pStyle w:val="Brezrazmikov"/>
              <w:spacing w:line="276" w:lineRule="auto"/>
              <w:jc w:val="both"/>
              <w:rPr>
                <w:rFonts w:ascii="Arial" w:hAnsi="Arial" w:cs="Arial"/>
              </w:rPr>
            </w:pPr>
          </w:p>
        </w:tc>
        <w:tc>
          <w:tcPr>
            <w:tcW w:w="3680" w:type="dxa"/>
            <w:tcBorders>
              <w:bottom w:val="single" w:sz="4" w:space="0" w:color="auto"/>
            </w:tcBorders>
          </w:tcPr>
          <w:p w14:paraId="6A4EC3C7" w14:textId="0E637477" w:rsidR="004307B1" w:rsidRPr="004307B1" w:rsidRDefault="000A206F" w:rsidP="00F323B7">
            <w:pPr>
              <w:pStyle w:val="Brezrazmikov"/>
              <w:spacing w:line="276" w:lineRule="auto"/>
              <w:jc w:val="both"/>
              <w:rPr>
                <w:rFonts w:ascii="Arial" w:hAnsi="Arial" w:cs="Arial"/>
              </w:rPr>
            </w:pPr>
            <w:r>
              <w:rPr>
                <w:rFonts w:ascii="Arial" w:hAnsi="Arial" w:cs="Arial"/>
              </w:rPr>
              <w:t>…</w:t>
            </w:r>
          </w:p>
        </w:tc>
      </w:tr>
    </w:tbl>
    <w:p w14:paraId="2ACBC0F6" w14:textId="77777777" w:rsidR="00B63440" w:rsidRDefault="00B63440" w:rsidP="00B63440">
      <w:pPr>
        <w:pStyle w:val="Brezrazmikov"/>
        <w:spacing w:line="276" w:lineRule="auto"/>
        <w:jc w:val="both"/>
        <w:rPr>
          <w:rFonts w:ascii="Arial" w:hAnsi="Arial" w:cs="Arial"/>
        </w:rPr>
      </w:pPr>
    </w:p>
    <w:p w14:paraId="214D7D5B" w14:textId="77777777" w:rsidR="00B63440" w:rsidRDefault="00B63440" w:rsidP="00B63440">
      <w:pPr>
        <w:pStyle w:val="Brezrazmikov"/>
        <w:spacing w:line="276" w:lineRule="auto"/>
        <w:jc w:val="both"/>
        <w:rPr>
          <w:rFonts w:ascii="Arial" w:hAnsi="Arial" w:cs="Arial"/>
        </w:rPr>
      </w:pPr>
    </w:p>
    <w:p w14:paraId="38DA4876" w14:textId="77777777" w:rsidR="003C2615" w:rsidRDefault="003C2615" w:rsidP="00B63440">
      <w:pPr>
        <w:pStyle w:val="Brezrazmikov"/>
        <w:spacing w:line="276" w:lineRule="auto"/>
        <w:jc w:val="both"/>
        <w:rPr>
          <w:rFonts w:ascii="Arial" w:hAnsi="Arial" w:cs="Arial"/>
        </w:rPr>
      </w:pPr>
    </w:p>
    <w:p w14:paraId="7C0EAE8F" w14:textId="77777777" w:rsidR="003C2615" w:rsidRDefault="003C2615" w:rsidP="00B63440">
      <w:pPr>
        <w:pStyle w:val="Brezrazmikov"/>
        <w:spacing w:line="276" w:lineRule="auto"/>
        <w:jc w:val="both"/>
        <w:rPr>
          <w:rFonts w:ascii="Arial" w:hAnsi="Arial" w:cs="Arial"/>
        </w:rPr>
      </w:pPr>
    </w:p>
    <w:p w14:paraId="0E37E7FF" w14:textId="65B664FF" w:rsidR="004307B1" w:rsidRPr="00B63440" w:rsidRDefault="004307B1" w:rsidP="00B63440">
      <w:pPr>
        <w:pStyle w:val="Brezrazmikov"/>
        <w:spacing w:line="276" w:lineRule="auto"/>
        <w:jc w:val="both"/>
        <w:rPr>
          <w:rFonts w:ascii="Arial" w:hAnsi="Arial" w:cs="Arial"/>
          <w:i/>
          <w:iCs/>
        </w:rPr>
      </w:pPr>
      <w:r w:rsidRPr="00B63440">
        <w:rPr>
          <w:rFonts w:ascii="Arial" w:hAnsi="Arial" w:cs="Arial"/>
          <w:i/>
          <w:iCs/>
        </w:rPr>
        <w:t>Priloge:</w:t>
      </w:r>
    </w:p>
    <w:p w14:paraId="11CBE440" w14:textId="169F53E3" w:rsidR="004307B1" w:rsidRPr="00B63440" w:rsidRDefault="00B63440" w:rsidP="00B63440">
      <w:pPr>
        <w:pStyle w:val="Brezrazmikov"/>
        <w:numPr>
          <w:ilvl w:val="0"/>
          <w:numId w:val="11"/>
        </w:numPr>
        <w:spacing w:line="276" w:lineRule="auto"/>
        <w:jc w:val="both"/>
        <w:rPr>
          <w:rFonts w:ascii="Arial" w:hAnsi="Arial" w:cs="Arial"/>
          <w:i/>
          <w:iCs/>
        </w:rPr>
      </w:pPr>
      <w:r w:rsidRPr="00B63440">
        <w:rPr>
          <w:rFonts w:ascii="Arial" w:hAnsi="Arial" w:cs="Arial"/>
          <w:i/>
          <w:iCs/>
        </w:rPr>
        <w:t>t</w:t>
      </w:r>
      <w:r w:rsidR="004307B1" w:rsidRPr="00B63440">
        <w:rPr>
          <w:rFonts w:ascii="Arial" w:hAnsi="Arial" w:cs="Arial"/>
          <w:i/>
          <w:iCs/>
        </w:rPr>
        <w:t>ehnične zahteve naročnika</w:t>
      </w:r>
      <w:r w:rsidRPr="00B63440">
        <w:rPr>
          <w:rFonts w:ascii="Arial" w:hAnsi="Arial" w:cs="Arial"/>
          <w:i/>
          <w:iCs/>
        </w:rPr>
        <w:t>,</w:t>
      </w:r>
    </w:p>
    <w:p w14:paraId="56003115" w14:textId="7961EA07" w:rsidR="004307B1" w:rsidRPr="00B63440" w:rsidRDefault="00B63440" w:rsidP="00B63440">
      <w:pPr>
        <w:pStyle w:val="Brezrazmikov"/>
        <w:numPr>
          <w:ilvl w:val="0"/>
          <w:numId w:val="11"/>
        </w:numPr>
        <w:spacing w:line="276" w:lineRule="auto"/>
        <w:jc w:val="both"/>
        <w:rPr>
          <w:rFonts w:ascii="Arial" w:hAnsi="Arial" w:cs="Arial"/>
          <w:i/>
          <w:iCs/>
        </w:rPr>
      </w:pPr>
      <w:r w:rsidRPr="00B63440">
        <w:rPr>
          <w:rFonts w:ascii="Arial" w:hAnsi="Arial" w:cs="Arial"/>
          <w:i/>
          <w:iCs/>
        </w:rPr>
        <w:t>v</w:t>
      </w:r>
      <w:r w:rsidR="004307B1" w:rsidRPr="00B63440">
        <w:rPr>
          <w:rFonts w:ascii="Arial" w:hAnsi="Arial" w:cs="Arial"/>
          <w:i/>
          <w:iCs/>
        </w:rPr>
        <w:t>zorec naročilnice (dnevnega naročila)</w:t>
      </w:r>
      <w:r w:rsidRPr="00B63440">
        <w:rPr>
          <w:rFonts w:ascii="Arial" w:hAnsi="Arial" w:cs="Arial"/>
          <w:i/>
          <w:iCs/>
        </w:rPr>
        <w:t>,</w:t>
      </w:r>
    </w:p>
    <w:p w14:paraId="6067D78E" w14:textId="3C5C0215" w:rsidR="004307B1" w:rsidRPr="00B63440" w:rsidRDefault="00B63440" w:rsidP="00B63440">
      <w:pPr>
        <w:pStyle w:val="Brezrazmikov"/>
        <w:numPr>
          <w:ilvl w:val="0"/>
          <w:numId w:val="11"/>
        </w:numPr>
        <w:spacing w:line="276" w:lineRule="auto"/>
        <w:jc w:val="both"/>
        <w:rPr>
          <w:rFonts w:ascii="Arial" w:hAnsi="Arial" w:cs="Arial"/>
          <w:i/>
          <w:iCs/>
        </w:rPr>
      </w:pPr>
      <w:r w:rsidRPr="00B63440">
        <w:rPr>
          <w:rFonts w:ascii="Arial" w:hAnsi="Arial" w:cs="Arial"/>
          <w:i/>
          <w:iCs/>
        </w:rPr>
        <w:t>b</w:t>
      </w:r>
      <w:r w:rsidR="004307B1" w:rsidRPr="00B63440">
        <w:rPr>
          <w:rFonts w:ascii="Arial" w:hAnsi="Arial" w:cs="Arial"/>
          <w:i/>
          <w:iCs/>
        </w:rPr>
        <w:t>ianco menica s pooblastilom za izpolnitev</w:t>
      </w:r>
      <w:r w:rsidRPr="00B63440">
        <w:rPr>
          <w:rFonts w:ascii="Arial" w:hAnsi="Arial" w:cs="Arial"/>
          <w:i/>
          <w:iCs/>
        </w:rPr>
        <w:t>.</w:t>
      </w:r>
    </w:p>
    <w:p w14:paraId="0AC55621" w14:textId="77777777" w:rsidR="004307B1" w:rsidRPr="008703CC" w:rsidRDefault="004307B1" w:rsidP="004307B1"/>
    <w:p w14:paraId="034E79D9" w14:textId="77777777" w:rsidR="004307B1" w:rsidRPr="00286760" w:rsidRDefault="004307B1" w:rsidP="00286760">
      <w:pPr>
        <w:shd w:val="clear" w:color="auto" w:fill="FFFFFF" w:themeFill="background1"/>
        <w:spacing w:line="324" w:lineRule="auto"/>
        <w:contextualSpacing/>
        <w:jc w:val="both"/>
        <w:outlineLvl w:val="0"/>
        <w:rPr>
          <w:rFonts w:ascii="Arial" w:hAnsi="Arial" w:cs="Arial"/>
          <w:bCs/>
          <w:sz w:val="22"/>
          <w:szCs w:val="22"/>
        </w:rPr>
      </w:pPr>
    </w:p>
    <w:p w14:paraId="764DAA44" w14:textId="77777777" w:rsidR="00286760" w:rsidRPr="00286760" w:rsidRDefault="00286760" w:rsidP="00286760">
      <w:pPr>
        <w:shd w:val="clear" w:color="auto" w:fill="FFFFFF" w:themeFill="background1"/>
        <w:spacing w:line="324" w:lineRule="auto"/>
        <w:contextualSpacing/>
        <w:jc w:val="both"/>
        <w:outlineLvl w:val="0"/>
        <w:rPr>
          <w:rFonts w:ascii="Arial" w:hAnsi="Arial" w:cs="Arial"/>
          <w:bCs/>
          <w:sz w:val="22"/>
          <w:szCs w:val="22"/>
        </w:rPr>
      </w:pPr>
    </w:p>
    <w:p w14:paraId="1C89DE87" w14:textId="77777777" w:rsidR="00286760" w:rsidRDefault="00286760" w:rsidP="00286760">
      <w:pPr>
        <w:shd w:val="clear" w:color="auto" w:fill="FFFFFF" w:themeFill="background1"/>
        <w:spacing w:line="324" w:lineRule="auto"/>
        <w:contextualSpacing/>
        <w:jc w:val="both"/>
        <w:outlineLvl w:val="0"/>
        <w:rPr>
          <w:rFonts w:cstheme="minorHAnsi"/>
          <w:bCs/>
          <w:szCs w:val="24"/>
        </w:rPr>
      </w:pPr>
    </w:p>
    <w:p w14:paraId="2AA4FF33" w14:textId="77777777" w:rsidR="00286760" w:rsidRPr="0013698A" w:rsidRDefault="00286760" w:rsidP="005D323D">
      <w:pPr>
        <w:ind w:left="142"/>
        <w:rPr>
          <w:rFonts w:ascii="Arial" w:hAnsi="Arial" w:cs="Arial"/>
          <w:sz w:val="22"/>
          <w:szCs w:val="22"/>
        </w:rPr>
      </w:pPr>
    </w:p>
    <w:sectPr w:rsidR="00286760" w:rsidRPr="0013698A" w:rsidSect="002C4D43">
      <w:footerReference w:type="default" r:id="rId28"/>
      <w:headerReference w:type="first" r:id="rId29"/>
      <w:footerReference w:type="first" r:id="rId30"/>
      <w:pgSz w:w="11906" w:h="16838" w:code="9"/>
      <w:pgMar w:top="1417" w:right="1417" w:bottom="1417" w:left="1417" w:header="22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9187" w14:textId="77777777" w:rsidR="00583E70" w:rsidRDefault="00583E70">
      <w:r>
        <w:separator/>
      </w:r>
    </w:p>
  </w:endnote>
  <w:endnote w:type="continuationSeparator" w:id="0">
    <w:p w14:paraId="374CBE3C" w14:textId="77777777" w:rsidR="00583E70" w:rsidRDefault="0058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411863"/>
      <w:docPartObj>
        <w:docPartGallery w:val="Page Numbers (Bottom of Page)"/>
        <w:docPartUnique/>
      </w:docPartObj>
    </w:sdtPr>
    <w:sdtContent>
      <w:p w14:paraId="30611E1B" w14:textId="22622D2B" w:rsidR="00F323B7" w:rsidRDefault="00F323B7">
        <w:pPr>
          <w:pStyle w:val="Noga"/>
          <w:jc w:val="right"/>
        </w:pPr>
        <w:r>
          <w:fldChar w:fldCharType="begin"/>
        </w:r>
        <w:r>
          <w:instrText>PAGE   \* MERGEFORMAT</w:instrText>
        </w:r>
        <w:r>
          <w:fldChar w:fldCharType="separate"/>
        </w:r>
        <w:r>
          <w:t>2</w:t>
        </w:r>
        <w:r>
          <w:fldChar w:fldCharType="end"/>
        </w:r>
      </w:p>
    </w:sdtContent>
  </w:sdt>
  <w:p w14:paraId="48D6D881" w14:textId="77777777" w:rsidR="00F323B7" w:rsidRDefault="00F323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AAC0" w14:textId="6158B370" w:rsidR="00315B95" w:rsidRPr="00315B95" w:rsidRDefault="00315B95" w:rsidP="00315B95">
    <w:pPr>
      <w:rPr>
        <w:rFonts w:asciiTheme="minorHAnsi" w:eastAsiaTheme="minorHAnsi" w:hAnsiTheme="minorHAnsi" w:cstheme="minorBidi"/>
        <w:sz w:val="20"/>
        <w14:ligatures w14:val="standardContextual"/>
      </w:rPr>
    </w:pPr>
    <w:r w:rsidRPr="00315B95">
      <w:rPr>
        <w:b/>
        <w:bCs/>
        <w:noProof/>
      </w:rPr>
      <mc:AlternateContent>
        <mc:Choice Requires="wps">
          <w:drawing>
            <wp:anchor distT="0" distB="0" distL="114300" distR="114300" simplePos="0" relativeHeight="251659264" behindDoc="0" locked="0" layoutInCell="1" allowOverlap="1" wp14:anchorId="510243CE" wp14:editId="5EF00C14">
              <wp:simplePos x="0" y="0"/>
              <wp:positionH relativeFrom="column">
                <wp:posOffset>-1270</wp:posOffset>
              </wp:positionH>
              <wp:positionV relativeFrom="paragraph">
                <wp:posOffset>-9525</wp:posOffset>
              </wp:positionV>
              <wp:extent cx="5760000" cy="0"/>
              <wp:effectExtent l="0" t="0" r="0" b="0"/>
              <wp:wrapNone/>
              <wp:docPr id="103142061" name="Raven povezovalnik 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05F27C" id="Raven povezovalnik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5pt" to="45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" strokecolor="black [3200]" strokeweight=".5pt">
              <v:stroke joinstyle="miter"/>
            </v:line>
          </w:pict>
        </mc:Fallback>
      </mc:AlternateContent>
    </w:r>
    <w:r w:rsidRPr="00315B95">
      <w:rPr>
        <w:rFonts w:asciiTheme="minorHAnsi" w:eastAsiaTheme="minorHAnsi" w:hAnsiTheme="minorHAnsi" w:cstheme="minorBidi"/>
        <w:b/>
        <w:bCs/>
        <w:sz w:val="20"/>
        <w14:ligatures w14:val="standardContextual"/>
      </w:rPr>
      <w:t>Varstveno delovni center Nova Gorica</w:t>
    </w:r>
    <w:r w:rsidRPr="00315B95">
      <w:rPr>
        <w:rFonts w:asciiTheme="minorHAnsi" w:eastAsiaTheme="minorHAnsi" w:hAnsiTheme="minorHAnsi" w:cstheme="minorBidi"/>
        <w:sz w:val="20"/>
        <w14:ligatures w14:val="standardContextual"/>
      </w:rPr>
      <w:t xml:space="preserve">                                     </w:t>
    </w:r>
    <w:r>
      <w:rPr>
        <w:rFonts w:asciiTheme="minorHAnsi" w:eastAsiaTheme="minorHAnsi" w:hAnsiTheme="minorHAnsi" w:cstheme="minorBidi"/>
        <w:sz w:val="20"/>
        <w14:ligatures w14:val="standardContextual"/>
      </w:rPr>
      <w:t xml:space="preserve">                                        </w:t>
    </w:r>
    <w:r w:rsidRPr="00315B95">
      <w:rPr>
        <w:rFonts w:asciiTheme="minorHAnsi" w:eastAsiaTheme="minorHAnsi" w:hAnsiTheme="minorHAnsi" w:cstheme="minorBidi"/>
        <w:sz w:val="20"/>
        <w14:ligatures w14:val="standardContextual"/>
      </w:rPr>
      <w:t xml:space="preserve">                           </w:t>
    </w:r>
    <w:r w:rsidRPr="00315B95">
      <w:rPr>
        <w:rFonts w:asciiTheme="minorHAnsi" w:eastAsiaTheme="minorHAnsi" w:hAnsiTheme="minorHAnsi" w:cstheme="minorBidi"/>
        <w:b/>
        <w:bCs/>
        <w:sz w:val="20"/>
        <w14:ligatures w14:val="standardContextual"/>
      </w:rPr>
      <w:t>T</w:t>
    </w:r>
    <w:r w:rsidRPr="00315B95">
      <w:rPr>
        <w:rFonts w:asciiTheme="minorHAnsi" w:eastAsiaTheme="minorHAnsi" w:hAnsiTheme="minorHAnsi" w:cstheme="minorBidi"/>
        <w:sz w:val="20"/>
        <w14:ligatures w14:val="standardContextual"/>
      </w:rPr>
      <w:t xml:space="preserve"> 05 335 06 00</w:t>
    </w:r>
  </w:p>
  <w:p w14:paraId="67AE6110" w14:textId="77777777" w:rsidR="00315B95" w:rsidRPr="00315B95" w:rsidRDefault="00315B95" w:rsidP="00315B95">
    <w:pPr>
      <w:rPr>
        <w:rFonts w:asciiTheme="minorHAnsi" w:eastAsiaTheme="minorHAnsi" w:hAnsiTheme="minorHAnsi" w:cstheme="minorBidi"/>
        <w:sz w:val="20"/>
        <w14:ligatures w14:val="standardContextual"/>
      </w:rPr>
    </w:pPr>
    <w:r w:rsidRPr="00315B95">
      <w:rPr>
        <w:rFonts w:asciiTheme="minorHAnsi" w:eastAsiaTheme="minorHAnsi" w:hAnsiTheme="minorHAnsi" w:cstheme="minorBidi"/>
        <w:sz w:val="20"/>
        <w14:ligatures w14:val="standardContextual"/>
      </w:rPr>
      <w:t xml:space="preserve">Sedejeva ulica 10                                                                     </w:t>
    </w:r>
    <w:r>
      <w:rPr>
        <w:rFonts w:asciiTheme="minorHAnsi" w:eastAsiaTheme="minorHAnsi" w:hAnsiTheme="minorHAnsi" w:cstheme="minorBidi"/>
        <w:sz w:val="20"/>
        <w14:ligatures w14:val="standardContextual"/>
      </w:rPr>
      <w:t xml:space="preserve">                           </w:t>
    </w:r>
    <w:r w:rsidRPr="00315B95">
      <w:rPr>
        <w:rFonts w:asciiTheme="minorHAnsi" w:eastAsiaTheme="minorHAnsi" w:hAnsiTheme="minorHAnsi" w:cstheme="minorBidi"/>
        <w:sz w:val="20"/>
        <w14:ligatures w14:val="standardContextual"/>
      </w:rPr>
      <w:t xml:space="preserve">                                                info@vdcng.si</w:t>
    </w:r>
  </w:p>
  <w:p w14:paraId="27CE906F" w14:textId="77777777" w:rsidR="00315B95" w:rsidRPr="00315B95" w:rsidRDefault="00315B95" w:rsidP="00315B95">
    <w:pPr>
      <w:rPr>
        <w:rFonts w:asciiTheme="minorHAnsi" w:eastAsiaTheme="minorHAnsi" w:hAnsiTheme="minorHAnsi" w:cstheme="minorBidi"/>
        <w:sz w:val="20"/>
        <w14:ligatures w14:val="standardContextual"/>
      </w:rPr>
    </w:pPr>
    <w:r w:rsidRPr="00315B95">
      <w:rPr>
        <w:rFonts w:asciiTheme="minorHAnsi" w:eastAsiaTheme="minorHAnsi" w:hAnsiTheme="minorHAnsi" w:cstheme="minorBidi"/>
        <w:sz w:val="20"/>
        <w14:ligatures w14:val="standardContextual"/>
      </w:rPr>
      <w:t xml:space="preserve">5000 Nova Gorica                                                                                     </w:t>
    </w:r>
    <w:r>
      <w:rPr>
        <w:rFonts w:asciiTheme="minorHAnsi" w:eastAsiaTheme="minorHAnsi" w:hAnsiTheme="minorHAnsi" w:cstheme="minorBidi"/>
        <w:sz w:val="20"/>
        <w14:ligatures w14:val="standardContextual"/>
      </w:rPr>
      <w:t xml:space="preserve">                              </w:t>
    </w:r>
    <w:r w:rsidRPr="00315B95">
      <w:rPr>
        <w:rFonts w:asciiTheme="minorHAnsi" w:eastAsiaTheme="minorHAnsi" w:hAnsiTheme="minorHAnsi" w:cstheme="minorBidi"/>
        <w:sz w:val="20"/>
        <w14:ligatures w14:val="standardContextual"/>
      </w:rPr>
      <w:t xml:space="preserve">                            </w:t>
    </w:r>
    <w:r w:rsidRPr="00315B95">
      <w:rPr>
        <w:rFonts w:asciiTheme="minorHAnsi" w:eastAsiaTheme="minorHAnsi" w:hAnsiTheme="minorHAnsi" w:cstheme="minorBidi"/>
        <w:b/>
        <w:bCs/>
        <w:sz w:val="20"/>
        <w14:ligatures w14:val="standardContextual"/>
      </w:rPr>
      <w:t>www.vdcng.si</w:t>
    </w:r>
  </w:p>
  <w:p w14:paraId="3A87C233" w14:textId="77777777" w:rsidR="00315B95" w:rsidRDefault="00315B95" w:rsidP="00315B95">
    <w:pPr>
      <w:pStyle w:val="Noga"/>
    </w:pPr>
  </w:p>
  <w:p w14:paraId="0531EA22" w14:textId="77777777" w:rsidR="00315B95" w:rsidRPr="00315B95" w:rsidRDefault="00315B95" w:rsidP="00315B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3182" w14:textId="77777777" w:rsidR="00583E70" w:rsidRDefault="00583E70">
      <w:r>
        <w:separator/>
      </w:r>
    </w:p>
  </w:footnote>
  <w:footnote w:type="continuationSeparator" w:id="0">
    <w:p w14:paraId="224C342C" w14:textId="77777777" w:rsidR="00583E70" w:rsidRDefault="0058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673B" w14:textId="77777777" w:rsidR="00600AC7" w:rsidRPr="00734B6B" w:rsidRDefault="001E497D" w:rsidP="001E497D">
    <w:pPr>
      <w:pStyle w:val="Glava"/>
    </w:pPr>
    <w:r>
      <w:rPr>
        <w:noProof/>
      </w:rPr>
      <w:drawing>
        <wp:inline distT="0" distB="0" distL="0" distR="0" wp14:anchorId="2506FEEA" wp14:editId="186E0D55">
          <wp:extent cx="5849620" cy="1149985"/>
          <wp:effectExtent l="0" t="0" r="0" b="0"/>
          <wp:docPr id="188878640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86401" name="Slika 1"/>
                  <pic:cNvPicPr>
                    <a:picLocks noChangeAspect="1"/>
                  </pic:cNvPicPr>
                </pic:nvPicPr>
                <pic:blipFill>
                  <a:blip r:embed="rId1"/>
                  <a:stretch>
                    <a:fillRect/>
                  </a:stretch>
                </pic:blipFill>
                <pic:spPr>
                  <a:xfrm>
                    <a:off x="0" y="0"/>
                    <a:ext cx="5849620" cy="114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BB6"/>
    <w:multiLevelType w:val="multilevel"/>
    <w:tmpl w:val="D77E9322"/>
    <w:lvl w:ilvl="0">
      <w:start w:val="1"/>
      <w:numFmt w:val="decimal"/>
      <w:pStyle w:val="Naslov1"/>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13E56C61"/>
    <w:multiLevelType w:val="multilevel"/>
    <w:tmpl w:val="B9AEE7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A6A15"/>
    <w:multiLevelType w:val="hybridMultilevel"/>
    <w:tmpl w:val="A11C4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D14741"/>
    <w:multiLevelType w:val="hybridMultilevel"/>
    <w:tmpl w:val="149602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FF46D1"/>
    <w:multiLevelType w:val="hybridMultilevel"/>
    <w:tmpl w:val="9F086B66"/>
    <w:lvl w:ilvl="0" w:tplc="48D45796">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FC38C2"/>
    <w:multiLevelType w:val="hybridMultilevel"/>
    <w:tmpl w:val="EF9826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A53DCD"/>
    <w:multiLevelType w:val="hybridMultilevel"/>
    <w:tmpl w:val="80A01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0228B4"/>
    <w:multiLevelType w:val="hybridMultilevel"/>
    <w:tmpl w:val="5B5A0C48"/>
    <w:lvl w:ilvl="0" w:tplc="10D63E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69745D"/>
    <w:multiLevelType w:val="hybridMultilevel"/>
    <w:tmpl w:val="BCA6BEAE"/>
    <w:lvl w:ilvl="0" w:tplc="D9680F38">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074E9C"/>
    <w:multiLevelType w:val="hybridMultilevel"/>
    <w:tmpl w:val="D78232E2"/>
    <w:lvl w:ilvl="0" w:tplc="4BD0EB00">
      <w:start w:val="1"/>
      <w:numFmt w:val="bullet"/>
      <w:lvlText w:val="−"/>
      <w:lvlJc w:val="left"/>
      <w:pPr>
        <w:ind w:left="720" w:hanging="360"/>
      </w:pPr>
      <w:rPr>
        <w:rFonts w:ascii="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E80CBC"/>
    <w:multiLevelType w:val="hybridMultilevel"/>
    <w:tmpl w:val="4EA441C4"/>
    <w:lvl w:ilvl="0" w:tplc="10D63E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3E7DEB"/>
    <w:multiLevelType w:val="hybridMultilevel"/>
    <w:tmpl w:val="141A98A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20379A"/>
    <w:multiLevelType w:val="hybridMultilevel"/>
    <w:tmpl w:val="AE44D366"/>
    <w:lvl w:ilvl="0" w:tplc="D9680F38">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643D1B"/>
    <w:multiLevelType w:val="hybridMultilevel"/>
    <w:tmpl w:val="CA68AA6E"/>
    <w:lvl w:ilvl="0" w:tplc="10D63E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F95E78"/>
    <w:multiLevelType w:val="hybridMultilevel"/>
    <w:tmpl w:val="E19A6C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657BE6"/>
    <w:multiLevelType w:val="hybridMultilevel"/>
    <w:tmpl w:val="EFC018C0"/>
    <w:lvl w:ilvl="0" w:tplc="10D63E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922ABE"/>
    <w:multiLevelType w:val="hybridMultilevel"/>
    <w:tmpl w:val="D13227AC"/>
    <w:lvl w:ilvl="0" w:tplc="A5FE7F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2200E4"/>
    <w:multiLevelType w:val="hybridMultilevel"/>
    <w:tmpl w:val="A11C45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930F03"/>
    <w:multiLevelType w:val="hybridMultilevel"/>
    <w:tmpl w:val="0936B7C8"/>
    <w:lvl w:ilvl="0" w:tplc="71D0D738">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977E66"/>
    <w:multiLevelType w:val="hybridMultilevel"/>
    <w:tmpl w:val="1902B4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AA7CAE"/>
    <w:multiLevelType w:val="multilevel"/>
    <w:tmpl w:val="EB1E81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9A23A06"/>
    <w:multiLevelType w:val="hybridMultilevel"/>
    <w:tmpl w:val="B378AA48"/>
    <w:lvl w:ilvl="0" w:tplc="6E6A4B1A">
      <w:start w:val="60"/>
      <w:numFmt w:val="bullet"/>
      <w:lvlText w:val="-"/>
      <w:lvlJc w:val="left"/>
      <w:pPr>
        <w:ind w:left="720" w:hanging="360"/>
      </w:pPr>
      <w:rPr>
        <w:rFonts w:ascii="Georgia" w:eastAsia="Calibri" w:hAnsi="Georg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93DD4"/>
    <w:multiLevelType w:val="hybridMultilevel"/>
    <w:tmpl w:val="7CB6F3B4"/>
    <w:lvl w:ilvl="0" w:tplc="DF9E6D76">
      <w:start w:val="3"/>
      <w:numFmt w:val="bullet"/>
      <w:lvlText w:val="-"/>
      <w:lvlJc w:val="left"/>
      <w:pPr>
        <w:ind w:left="720" w:hanging="360"/>
      </w:pPr>
      <w:rPr>
        <w:rFonts w:ascii="Georgia" w:eastAsia="Calibri" w:hAnsi="Georgia" w:cs="Calibri"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4038BD"/>
    <w:multiLevelType w:val="hybridMultilevel"/>
    <w:tmpl w:val="CD527C96"/>
    <w:lvl w:ilvl="0" w:tplc="10D63E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91579A"/>
    <w:multiLevelType w:val="multilevel"/>
    <w:tmpl w:val="45565AD6"/>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2722B6"/>
    <w:multiLevelType w:val="hybridMultilevel"/>
    <w:tmpl w:val="C110F36A"/>
    <w:lvl w:ilvl="0" w:tplc="F2BC9D0A">
      <w:start w:val="3"/>
      <w:numFmt w:val="bullet"/>
      <w:lvlText w:val="-"/>
      <w:lvlJc w:val="left"/>
      <w:pPr>
        <w:ind w:left="720" w:hanging="360"/>
      </w:pPr>
      <w:rPr>
        <w:rFonts w:ascii="Cambria" w:eastAsia="Calibri" w:hAnsi="Cambria" w:cs="Calibri" w:hint="default"/>
      </w:rPr>
    </w:lvl>
    <w:lvl w:ilvl="1" w:tplc="D9680F38">
      <w:start w:val="1"/>
      <w:numFmt w:val="bullet"/>
      <w:lvlText w:val=""/>
      <w:lvlJc w:val="left"/>
      <w:pPr>
        <w:ind w:left="1440" w:hanging="360"/>
      </w:pPr>
      <w:rPr>
        <w:rFonts w:ascii="Symbol" w:hAnsi="Symbol" w:hint="default"/>
        <w:sz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3C7DA3"/>
    <w:multiLevelType w:val="hybridMultilevel"/>
    <w:tmpl w:val="6B1A60FE"/>
    <w:lvl w:ilvl="0" w:tplc="10D63EC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357587503">
    <w:abstractNumId w:val="22"/>
  </w:num>
  <w:num w:numId="2" w16cid:durableId="497354540">
    <w:abstractNumId w:val="0"/>
  </w:num>
  <w:num w:numId="3" w16cid:durableId="1380982143">
    <w:abstractNumId w:val="25"/>
  </w:num>
  <w:num w:numId="4" w16cid:durableId="930044950">
    <w:abstractNumId w:val="6"/>
  </w:num>
  <w:num w:numId="5" w16cid:durableId="1344673055">
    <w:abstractNumId w:val="20"/>
  </w:num>
  <w:num w:numId="6" w16cid:durableId="1909000932">
    <w:abstractNumId w:val="3"/>
  </w:num>
  <w:num w:numId="7" w16cid:durableId="274678239">
    <w:abstractNumId w:val="14"/>
  </w:num>
  <w:num w:numId="8" w16cid:durableId="1430658571">
    <w:abstractNumId w:val="16"/>
  </w:num>
  <w:num w:numId="9" w16cid:durableId="2024277146">
    <w:abstractNumId w:val="10"/>
  </w:num>
  <w:num w:numId="10" w16cid:durableId="991640398">
    <w:abstractNumId w:val="15"/>
  </w:num>
  <w:num w:numId="11" w16cid:durableId="43331187">
    <w:abstractNumId w:val="4"/>
  </w:num>
  <w:num w:numId="12" w16cid:durableId="2125493276">
    <w:abstractNumId w:val="7"/>
  </w:num>
  <w:num w:numId="13" w16cid:durableId="163473821">
    <w:abstractNumId w:val="27"/>
  </w:num>
  <w:num w:numId="14" w16cid:durableId="1544059528">
    <w:abstractNumId w:val="24"/>
  </w:num>
  <w:num w:numId="15" w16cid:durableId="422843757">
    <w:abstractNumId w:val="9"/>
  </w:num>
  <w:num w:numId="16" w16cid:durableId="1841769062">
    <w:abstractNumId w:val="13"/>
  </w:num>
  <w:num w:numId="17" w16cid:durableId="712970661">
    <w:abstractNumId w:val="1"/>
  </w:num>
  <w:num w:numId="18" w16cid:durableId="1065951082">
    <w:abstractNumId w:val="11"/>
  </w:num>
  <w:num w:numId="19" w16cid:durableId="1627005963">
    <w:abstractNumId w:val="17"/>
  </w:num>
  <w:num w:numId="20" w16cid:durableId="55014611">
    <w:abstractNumId w:val="5"/>
  </w:num>
  <w:num w:numId="21" w16cid:durableId="447044565">
    <w:abstractNumId w:val="19"/>
  </w:num>
  <w:num w:numId="22" w16cid:durableId="609708060">
    <w:abstractNumId w:val="21"/>
  </w:num>
  <w:num w:numId="23" w16cid:durableId="642078235">
    <w:abstractNumId w:val="23"/>
  </w:num>
  <w:num w:numId="24" w16cid:durableId="279724679">
    <w:abstractNumId w:val="26"/>
  </w:num>
  <w:num w:numId="25" w16cid:durableId="646208125">
    <w:abstractNumId w:val="18"/>
  </w:num>
  <w:num w:numId="26" w16cid:durableId="1139493296">
    <w:abstractNumId w:val="8"/>
  </w:num>
  <w:num w:numId="27" w16cid:durableId="2101364428">
    <w:abstractNumId w:val="2"/>
  </w:num>
  <w:num w:numId="28" w16cid:durableId="73258047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8A"/>
    <w:rsid w:val="00030387"/>
    <w:rsid w:val="00033C02"/>
    <w:rsid w:val="00041BC8"/>
    <w:rsid w:val="000429C9"/>
    <w:rsid w:val="00063CF4"/>
    <w:rsid w:val="000678E6"/>
    <w:rsid w:val="00071F29"/>
    <w:rsid w:val="000733A6"/>
    <w:rsid w:val="00094E98"/>
    <w:rsid w:val="000A206F"/>
    <w:rsid w:val="000A2888"/>
    <w:rsid w:val="000A3862"/>
    <w:rsid w:val="000B7344"/>
    <w:rsid w:val="000C3F2A"/>
    <w:rsid w:val="000C4D99"/>
    <w:rsid w:val="000C69B7"/>
    <w:rsid w:val="000D1972"/>
    <w:rsid w:val="000D3F1D"/>
    <w:rsid w:val="000D5F03"/>
    <w:rsid w:val="000E7F0B"/>
    <w:rsid w:val="0010004D"/>
    <w:rsid w:val="00106D6B"/>
    <w:rsid w:val="00121A6E"/>
    <w:rsid w:val="0013698A"/>
    <w:rsid w:val="00137D56"/>
    <w:rsid w:val="001442CB"/>
    <w:rsid w:val="00164245"/>
    <w:rsid w:val="001663FD"/>
    <w:rsid w:val="001665F6"/>
    <w:rsid w:val="001911AE"/>
    <w:rsid w:val="001B6F60"/>
    <w:rsid w:val="001D201B"/>
    <w:rsid w:val="001D3856"/>
    <w:rsid w:val="001E1F59"/>
    <w:rsid w:val="001E270D"/>
    <w:rsid w:val="001E497D"/>
    <w:rsid w:val="002001C1"/>
    <w:rsid w:val="002063B7"/>
    <w:rsid w:val="00220FB0"/>
    <w:rsid w:val="00247FFB"/>
    <w:rsid w:val="00261E14"/>
    <w:rsid w:val="00274EFC"/>
    <w:rsid w:val="00286760"/>
    <w:rsid w:val="00290040"/>
    <w:rsid w:val="00297C0B"/>
    <w:rsid w:val="002A424E"/>
    <w:rsid w:val="002B4AEC"/>
    <w:rsid w:val="002C1E32"/>
    <w:rsid w:val="002C4D43"/>
    <w:rsid w:val="002D3516"/>
    <w:rsid w:val="002E06CE"/>
    <w:rsid w:val="00300AF1"/>
    <w:rsid w:val="00315B95"/>
    <w:rsid w:val="00325BE5"/>
    <w:rsid w:val="003320A8"/>
    <w:rsid w:val="00342559"/>
    <w:rsid w:val="00343F9D"/>
    <w:rsid w:val="003530B7"/>
    <w:rsid w:val="00355C40"/>
    <w:rsid w:val="00373C91"/>
    <w:rsid w:val="00375B40"/>
    <w:rsid w:val="00395F5C"/>
    <w:rsid w:val="003A1178"/>
    <w:rsid w:val="003B2C38"/>
    <w:rsid w:val="003B3EDB"/>
    <w:rsid w:val="003B7F09"/>
    <w:rsid w:val="003C2615"/>
    <w:rsid w:val="003D3CAC"/>
    <w:rsid w:val="003F433F"/>
    <w:rsid w:val="00406925"/>
    <w:rsid w:val="0042057C"/>
    <w:rsid w:val="0043061D"/>
    <w:rsid w:val="004307B1"/>
    <w:rsid w:val="004426B1"/>
    <w:rsid w:val="00443F6E"/>
    <w:rsid w:val="0044663D"/>
    <w:rsid w:val="00451686"/>
    <w:rsid w:val="004524D6"/>
    <w:rsid w:val="00453FA3"/>
    <w:rsid w:val="0046626B"/>
    <w:rsid w:val="004833EE"/>
    <w:rsid w:val="004C40DF"/>
    <w:rsid w:val="004D690B"/>
    <w:rsid w:val="004E1E3E"/>
    <w:rsid w:val="004F2E7C"/>
    <w:rsid w:val="00520A9B"/>
    <w:rsid w:val="00521607"/>
    <w:rsid w:val="00531BE6"/>
    <w:rsid w:val="00532920"/>
    <w:rsid w:val="00553E24"/>
    <w:rsid w:val="00573FB8"/>
    <w:rsid w:val="00576BDE"/>
    <w:rsid w:val="00583E70"/>
    <w:rsid w:val="00584991"/>
    <w:rsid w:val="005853F2"/>
    <w:rsid w:val="00587672"/>
    <w:rsid w:val="00593B93"/>
    <w:rsid w:val="005943DB"/>
    <w:rsid w:val="00595813"/>
    <w:rsid w:val="005A13B7"/>
    <w:rsid w:val="005B27F8"/>
    <w:rsid w:val="005D1E66"/>
    <w:rsid w:val="005D323D"/>
    <w:rsid w:val="00600AC7"/>
    <w:rsid w:val="00604753"/>
    <w:rsid w:val="006122C2"/>
    <w:rsid w:val="00616086"/>
    <w:rsid w:val="00623210"/>
    <w:rsid w:val="0062451C"/>
    <w:rsid w:val="006464BF"/>
    <w:rsid w:val="0065044E"/>
    <w:rsid w:val="00650AB6"/>
    <w:rsid w:val="00681B81"/>
    <w:rsid w:val="00691A50"/>
    <w:rsid w:val="00694435"/>
    <w:rsid w:val="006A7F9E"/>
    <w:rsid w:val="006B2674"/>
    <w:rsid w:val="006B4575"/>
    <w:rsid w:val="006C34C1"/>
    <w:rsid w:val="006C6410"/>
    <w:rsid w:val="006E1EC6"/>
    <w:rsid w:val="006E6F92"/>
    <w:rsid w:val="006F4ECC"/>
    <w:rsid w:val="00700936"/>
    <w:rsid w:val="00706E50"/>
    <w:rsid w:val="00724EF9"/>
    <w:rsid w:val="00727B81"/>
    <w:rsid w:val="00734B6B"/>
    <w:rsid w:val="00744C12"/>
    <w:rsid w:val="00756061"/>
    <w:rsid w:val="00764902"/>
    <w:rsid w:val="00767162"/>
    <w:rsid w:val="00767B41"/>
    <w:rsid w:val="007721B1"/>
    <w:rsid w:val="00783B32"/>
    <w:rsid w:val="00796E25"/>
    <w:rsid w:val="007B403D"/>
    <w:rsid w:val="007B45F2"/>
    <w:rsid w:val="007C4293"/>
    <w:rsid w:val="007D1C18"/>
    <w:rsid w:val="007D6473"/>
    <w:rsid w:val="007E0180"/>
    <w:rsid w:val="007E2EEB"/>
    <w:rsid w:val="007E33C0"/>
    <w:rsid w:val="007F458B"/>
    <w:rsid w:val="00800D5A"/>
    <w:rsid w:val="0080332C"/>
    <w:rsid w:val="00803D21"/>
    <w:rsid w:val="00820806"/>
    <w:rsid w:val="0084190B"/>
    <w:rsid w:val="008458B4"/>
    <w:rsid w:val="00852E20"/>
    <w:rsid w:val="00866E87"/>
    <w:rsid w:val="00872799"/>
    <w:rsid w:val="00890084"/>
    <w:rsid w:val="00890FAC"/>
    <w:rsid w:val="00891304"/>
    <w:rsid w:val="008A4206"/>
    <w:rsid w:val="008A70C2"/>
    <w:rsid w:val="008E0BA9"/>
    <w:rsid w:val="008E30EE"/>
    <w:rsid w:val="008F4376"/>
    <w:rsid w:val="008F642C"/>
    <w:rsid w:val="008F6B8E"/>
    <w:rsid w:val="008F7217"/>
    <w:rsid w:val="008F79E8"/>
    <w:rsid w:val="00902346"/>
    <w:rsid w:val="0091355C"/>
    <w:rsid w:val="00925894"/>
    <w:rsid w:val="0092719A"/>
    <w:rsid w:val="009338FA"/>
    <w:rsid w:val="00940433"/>
    <w:rsid w:val="009435D2"/>
    <w:rsid w:val="009541C9"/>
    <w:rsid w:val="009561F1"/>
    <w:rsid w:val="00962CE8"/>
    <w:rsid w:val="0096557D"/>
    <w:rsid w:val="00973D7F"/>
    <w:rsid w:val="009779C3"/>
    <w:rsid w:val="00992F16"/>
    <w:rsid w:val="00993D44"/>
    <w:rsid w:val="00996E72"/>
    <w:rsid w:val="009A3E4E"/>
    <w:rsid w:val="009A67B7"/>
    <w:rsid w:val="009B653A"/>
    <w:rsid w:val="009C027B"/>
    <w:rsid w:val="009C2C81"/>
    <w:rsid w:val="009D47C8"/>
    <w:rsid w:val="009D6903"/>
    <w:rsid w:val="009E230B"/>
    <w:rsid w:val="009E306B"/>
    <w:rsid w:val="00A07CD9"/>
    <w:rsid w:val="00A135F8"/>
    <w:rsid w:val="00A1427B"/>
    <w:rsid w:val="00A17272"/>
    <w:rsid w:val="00A41126"/>
    <w:rsid w:val="00A42F6C"/>
    <w:rsid w:val="00A438B2"/>
    <w:rsid w:val="00A43EB3"/>
    <w:rsid w:val="00A44133"/>
    <w:rsid w:val="00A66786"/>
    <w:rsid w:val="00A6763A"/>
    <w:rsid w:val="00A70E89"/>
    <w:rsid w:val="00A87FDA"/>
    <w:rsid w:val="00A95911"/>
    <w:rsid w:val="00AB01B1"/>
    <w:rsid w:val="00AB6F26"/>
    <w:rsid w:val="00AC137D"/>
    <w:rsid w:val="00AC43F6"/>
    <w:rsid w:val="00AD369D"/>
    <w:rsid w:val="00AD41BA"/>
    <w:rsid w:val="00AE0AE1"/>
    <w:rsid w:val="00AE62F1"/>
    <w:rsid w:val="00AF0869"/>
    <w:rsid w:val="00B14E6B"/>
    <w:rsid w:val="00B15600"/>
    <w:rsid w:val="00B158EF"/>
    <w:rsid w:val="00B33151"/>
    <w:rsid w:val="00B4458A"/>
    <w:rsid w:val="00B63440"/>
    <w:rsid w:val="00B646E5"/>
    <w:rsid w:val="00B7277D"/>
    <w:rsid w:val="00B749B8"/>
    <w:rsid w:val="00B77170"/>
    <w:rsid w:val="00B8644E"/>
    <w:rsid w:val="00B86BB9"/>
    <w:rsid w:val="00B87FB3"/>
    <w:rsid w:val="00B90549"/>
    <w:rsid w:val="00BA30AB"/>
    <w:rsid w:val="00BA3FAC"/>
    <w:rsid w:val="00BB315E"/>
    <w:rsid w:val="00BC5692"/>
    <w:rsid w:val="00BC6F0C"/>
    <w:rsid w:val="00BF137B"/>
    <w:rsid w:val="00BF1BD5"/>
    <w:rsid w:val="00BF2175"/>
    <w:rsid w:val="00BF2476"/>
    <w:rsid w:val="00BF3D83"/>
    <w:rsid w:val="00C06E71"/>
    <w:rsid w:val="00C07734"/>
    <w:rsid w:val="00C1040E"/>
    <w:rsid w:val="00C120F3"/>
    <w:rsid w:val="00C141CE"/>
    <w:rsid w:val="00C152ED"/>
    <w:rsid w:val="00C153B0"/>
    <w:rsid w:val="00C15818"/>
    <w:rsid w:val="00C306AD"/>
    <w:rsid w:val="00C30D6D"/>
    <w:rsid w:val="00C419FD"/>
    <w:rsid w:val="00C43ED2"/>
    <w:rsid w:val="00C62372"/>
    <w:rsid w:val="00C7581F"/>
    <w:rsid w:val="00C83353"/>
    <w:rsid w:val="00C922BD"/>
    <w:rsid w:val="00C92961"/>
    <w:rsid w:val="00CA71DF"/>
    <w:rsid w:val="00CB6A4E"/>
    <w:rsid w:val="00CC1B0F"/>
    <w:rsid w:val="00CC2C00"/>
    <w:rsid w:val="00CC36CD"/>
    <w:rsid w:val="00CE6BE6"/>
    <w:rsid w:val="00D15497"/>
    <w:rsid w:val="00D157D9"/>
    <w:rsid w:val="00D22C2E"/>
    <w:rsid w:val="00D25C81"/>
    <w:rsid w:val="00D27480"/>
    <w:rsid w:val="00D30087"/>
    <w:rsid w:val="00D40D3C"/>
    <w:rsid w:val="00D414A5"/>
    <w:rsid w:val="00D5221D"/>
    <w:rsid w:val="00D547D7"/>
    <w:rsid w:val="00D54C79"/>
    <w:rsid w:val="00D7058C"/>
    <w:rsid w:val="00D76C45"/>
    <w:rsid w:val="00DA3DE8"/>
    <w:rsid w:val="00DB3AEF"/>
    <w:rsid w:val="00DB6648"/>
    <w:rsid w:val="00DC1147"/>
    <w:rsid w:val="00E005F3"/>
    <w:rsid w:val="00E03501"/>
    <w:rsid w:val="00E0463D"/>
    <w:rsid w:val="00E04CD7"/>
    <w:rsid w:val="00E14898"/>
    <w:rsid w:val="00E237B3"/>
    <w:rsid w:val="00E24CEF"/>
    <w:rsid w:val="00E355C1"/>
    <w:rsid w:val="00E41CC9"/>
    <w:rsid w:val="00E44A2A"/>
    <w:rsid w:val="00E55D7E"/>
    <w:rsid w:val="00E72D0A"/>
    <w:rsid w:val="00E823CA"/>
    <w:rsid w:val="00E86FEB"/>
    <w:rsid w:val="00E954CB"/>
    <w:rsid w:val="00EA3607"/>
    <w:rsid w:val="00EA6B13"/>
    <w:rsid w:val="00ED44C5"/>
    <w:rsid w:val="00EE45C1"/>
    <w:rsid w:val="00EF63BD"/>
    <w:rsid w:val="00F27871"/>
    <w:rsid w:val="00F323B7"/>
    <w:rsid w:val="00F34A31"/>
    <w:rsid w:val="00F41952"/>
    <w:rsid w:val="00F571C2"/>
    <w:rsid w:val="00F72EC4"/>
    <w:rsid w:val="00F74AFD"/>
    <w:rsid w:val="00F839FC"/>
    <w:rsid w:val="00F83E96"/>
    <w:rsid w:val="00F845AD"/>
    <w:rsid w:val="00F9115A"/>
    <w:rsid w:val="00F94DA0"/>
    <w:rsid w:val="00FA07D3"/>
    <w:rsid w:val="00FA0929"/>
    <w:rsid w:val="00FA4D26"/>
    <w:rsid w:val="00FA615E"/>
    <w:rsid w:val="00FB2ECC"/>
    <w:rsid w:val="00FC6E1C"/>
    <w:rsid w:val="00FD459A"/>
    <w:rsid w:val="00FE487E"/>
    <w:rsid w:val="00FF34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B9F5"/>
  <w15:docId w15:val="{0D89B4D8-A61E-4BA9-A6DC-89149A25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1F59"/>
    <w:rPr>
      <w:rFonts w:cs="Calibri"/>
      <w:iCs/>
      <w:sz w:val="24"/>
    </w:rPr>
  </w:style>
  <w:style w:type="paragraph" w:styleId="Naslov1">
    <w:name w:val="heading 1"/>
    <w:basedOn w:val="Navaden"/>
    <w:next w:val="Navaden"/>
    <w:link w:val="Naslov1Znak"/>
    <w:uiPriority w:val="9"/>
    <w:qFormat/>
    <w:rsid w:val="0013698A"/>
    <w:pPr>
      <w:keepNext/>
      <w:numPr>
        <w:numId w:val="2"/>
      </w:numPr>
      <w:outlineLvl w:val="0"/>
    </w:pPr>
    <w:rPr>
      <w:rFonts w:eastAsia="Times New Roman"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25BE5"/>
    <w:pPr>
      <w:tabs>
        <w:tab w:val="center" w:pos="4536"/>
        <w:tab w:val="right" w:pos="9072"/>
      </w:tabs>
    </w:pPr>
    <w:rPr>
      <w:rFonts w:ascii="Times New Roman" w:eastAsia="Times New Roman" w:hAnsi="Times New Roman"/>
      <w:szCs w:val="24"/>
    </w:rPr>
  </w:style>
  <w:style w:type="character" w:customStyle="1" w:styleId="GlavaZnak">
    <w:name w:val="Glava Znak"/>
    <w:link w:val="Glava"/>
    <w:uiPriority w:val="99"/>
    <w:rsid w:val="00325BE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25BE5"/>
    <w:pPr>
      <w:tabs>
        <w:tab w:val="center" w:pos="4536"/>
        <w:tab w:val="right" w:pos="9072"/>
      </w:tabs>
    </w:pPr>
    <w:rPr>
      <w:rFonts w:ascii="Times New Roman" w:eastAsia="Times New Roman" w:hAnsi="Times New Roman"/>
      <w:szCs w:val="24"/>
    </w:rPr>
  </w:style>
  <w:style w:type="character" w:customStyle="1" w:styleId="NogaZnak">
    <w:name w:val="Noga Znak"/>
    <w:link w:val="Noga"/>
    <w:uiPriority w:val="99"/>
    <w:rsid w:val="00325BE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25BE5"/>
    <w:rPr>
      <w:rFonts w:ascii="Tahoma" w:eastAsia="Times New Roman" w:hAnsi="Tahoma" w:cs="Tahoma"/>
      <w:sz w:val="16"/>
      <w:szCs w:val="16"/>
    </w:rPr>
  </w:style>
  <w:style w:type="character" w:customStyle="1" w:styleId="BesedilooblakaZnak">
    <w:name w:val="Besedilo oblačka Znak"/>
    <w:link w:val="Besedilooblaka"/>
    <w:uiPriority w:val="99"/>
    <w:semiHidden/>
    <w:rsid w:val="00325BE5"/>
    <w:rPr>
      <w:rFonts w:ascii="Tahoma" w:eastAsia="Times New Roman" w:hAnsi="Tahoma" w:cs="Tahoma"/>
      <w:sz w:val="16"/>
      <w:szCs w:val="16"/>
      <w:lang w:eastAsia="sl-SI"/>
    </w:rPr>
  </w:style>
  <w:style w:type="character" w:styleId="Hiperpovezava">
    <w:name w:val="Hyperlink"/>
    <w:uiPriority w:val="99"/>
    <w:unhideWhenUsed/>
    <w:rsid w:val="00756061"/>
    <w:rPr>
      <w:color w:val="0563C1"/>
      <w:u w:val="single"/>
    </w:rPr>
  </w:style>
  <w:style w:type="paragraph" w:styleId="Odstavekseznama">
    <w:name w:val="List Paragraph"/>
    <w:basedOn w:val="Navaden"/>
    <w:uiPriority w:val="34"/>
    <w:qFormat/>
    <w:rsid w:val="00137D56"/>
    <w:pPr>
      <w:ind w:left="720"/>
      <w:contextualSpacing/>
    </w:pPr>
    <w:rPr>
      <w:rFonts w:ascii="Times New Roman" w:eastAsia="Times New Roman" w:hAnsi="Times New Roman"/>
      <w:szCs w:val="24"/>
    </w:rPr>
  </w:style>
  <w:style w:type="paragraph" w:styleId="Revizija">
    <w:name w:val="Revision"/>
    <w:hidden/>
    <w:uiPriority w:val="99"/>
    <w:semiHidden/>
    <w:rsid w:val="003530B7"/>
    <w:rPr>
      <w:rFonts w:ascii="Times New Roman" w:eastAsia="Times New Roman" w:hAnsi="Times New Roman"/>
      <w:sz w:val="24"/>
      <w:szCs w:val="24"/>
    </w:rPr>
  </w:style>
  <w:style w:type="paragraph" w:styleId="Golobesedilo">
    <w:name w:val="Plain Text"/>
    <w:basedOn w:val="Navaden"/>
    <w:link w:val="GolobesediloZnak"/>
    <w:uiPriority w:val="99"/>
    <w:unhideWhenUsed/>
    <w:rsid w:val="00C141CE"/>
    <w:rPr>
      <w:rFonts w:ascii="Consolas" w:hAnsi="Consolas"/>
      <w:sz w:val="21"/>
      <w:szCs w:val="21"/>
    </w:rPr>
  </w:style>
  <w:style w:type="character" w:customStyle="1" w:styleId="GolobesediloZnak">
    <w:name w:val="Golo besedilo Znak"/>
    <w:link w:val="Golobesedilo"/>
    <w:uiPriority w:val="99"/>
    <w:rsid w:val="00C141CE"/>
    <w:rPr>
      <w:rFonts w:ascii="Consolas" w:eastAsia="Calibri" w:hAnsi="Consolas" w:cs="Times New Roman"/>
      <w:sz w:val="21"/>
      <w:szCs w:val="21"/>
      <w:lang w:eastAsia="en-US"/>
    </w:rPr>
  </w:style>
  <w:style w:type="table" w:styleId="Tabelamrea">
    <w:name w:val="Table Grid"/>
    <w:basedOn w:val="Navadnatabela"/>
    <w:uiPriority w:val="39"/>
    <w:rsid w:val="00C1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stapredpisa">
    <w:name w:val="Vrsta predpisa"/>
    <w:basedOn w:val="Navaden"/>
    <w:link w:val="VrstapredpisaZnak"/>
    <w:qFormat/>
    <w:rsid w:val="00996E72"/>
    <w:pPr>
      <w:suppressAutoHyphens/>
      <w:overflowPunct w:val="0"/>
      <w:autoSpaceDE w:val="0"/>
      <w:autoSpaceDN w:val="0"/>
      <w:adjustRightInd w:val="0"/>
      <w:spacing w:before="480"/>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996E72"/>
    <w:rPr>
      <w:rFonts w:ascii="Arial" w:eastAsia="Times New Roman" w:hAnsi="Arial"/>
      <w:b/>
      <w:bCs/>
      <w:color w:val="000000"/>
      <w:spacing w:val="40"/>
      <w:sz w:val="22"/>
      <w:szCs w:val="22"/>
      <w:lang w:val="x-none" w:eastAsia="x-none"/>
    </w:rPr>
  </w:style>
  <w:style w:type="paragraph" w:customStyle="1" w:styleId="Poglavje">
    <w:name w:val="Poglavje"/>
    <w:basedOn w:val="Navaden"/>
    <w:qFormat/>
    <w:rsid w:val="00996E72"/>
    <w:pPr>
      <w:suppressAutoHyphens/>
      <w:overflowPunct w:val="0"/>
      <w:autoSpaceDE w:val="0"/>
      <w:autoSpaceDN w:val="0"/>
      <w:adjustRightInd w:val="0"/>
      <w:spacing w:before="480"/>
      <w:jc w:val="center"/>
      <w:textAlignment w:val="baseline"/>
    </w:pPr>
    <w:rPr>
      <w:rFonts w:ascii="Arial" w:eastAsia="Times New Roman" w:hAnsi="Arial" w:cs="Arial"/>
    </w:rPr>
  </w:style>
  <w:style w:type="paragraph" w:customStyle="1" w:styleId="len">
    <w:name w:val="Člen"/>
    <w:basedOn w:val="Navaden"/>
    <w:link w:val="lenZnak"/>
    <w:qFormat/>
    <w:rsid w:val="00996E72"/>
    <w:pPr>
      <w:suppressAutoHyphens/>
      <w:overflowPunct w:val="0"/>
      <w:autoSpaceDE w:val="0"/>
      <w:autoSpaceDN w:val="0"/>
      <w:adjustRightInd w:val="0"/>
      <w:spacing w:before="480"/>
      <w:jc w:val="center"/>
      <w:textAlignment w:val="baseline"/>
    </w:pPr>
    <w:rPr>
      <w:rFonts w:ascii="Arial" w:eastAsia="Times New Roman" w:hAnsi="Arial"/>
      <w:b/>
      <w:lang w:val="x-none" w:eastAsia="x-none"/>
    </w:rPr>
  </w:style>
  <w:style w:type="character" w:customStyle="1" w:styleId="lenZnak">
    <w:name w:val="Člen Znak"/>
    <w:link w:val="len"/>
    <w:rsid w:val="00996E72"/>
    <w:rPr>
      <w:rFonts w:ascii="Arial" w:eastAsia="Times New Roman" w:hAnsi="Arial"/>
      <w:b/>
      <w:sz w:val="22"/>
      <w:szCs w:val="22"/>
      <w:lang w:val="x-none" w:eastAsia="x-none"/>
    </w:rPr>
  </w:style>
  <w:style w:type="paragraph" w:customStyle="1" w:styleId="Odstavek">
    <w:name w:val="Odstavek"/>
    <w:basedOn w:val="Navaden"/>
    <w:link w:val="OdstavekZnak"/>
    <w:qFormat/>
    <w:rsid w:val="00996E72"/>
    <w:pPr>
      <w:overflowPunct w:val="0"/>
      <w:autoSpaceDE w:val="0"/>
      <w:autoSpaceDN w:val="0"/>
      <w:adjustRightInd w:val="0"/>
      <w:spacing w:before="240"/>
      <w:ind w:firstLine="1021"/>
      <w:jc w:val="both"/>
      <w:textAlignment w:val="baseline"/>
    </w:pPr>
    <w:rPr>
      <w:rFonts w:ascii="Arial" w:eastAsia="Times New Roman" w:hAnsi="Arial"/>
      <w:lang w:val="x-none" w:eastAsia="x-none"/>
    </w:rPr>
  </w:style>
  <w:style w:type="paragraph" w:customStyle="1" w:styleId="Pravnapodlaga">
    <w:name w:val="Pravna podlaga"/>
    <w:basedOn w:val="Odstavek"/>
    <w:link w:val="PravnapodlagaZnak"/>
    <w:qFormat/>
    <w:rsid w:val="00996E72"/>
    <w:pPr>
      <w:spacing w:before="480"/>
    </w:pPr>
  </w:style>
  <w:style w:type="character" w:customStyle="1" w:styleId="OdstavekZnak">
    <w:name w:val="Odstavek Znak"/>
    <w:link w:val="Odstavek"/>
    <w:rsid w:val="00996E72"/>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996E72"/>
    <w:pPr>
      <w:numPr>
        <w:numId w:val="1"/>
      </w:numPr>
      <w:tabs>
        <w:tab w:val="left" w:pos="540"/>
        <w:tab w:val="left" w:pos="900"/>
      </w:tabs>
      <w:jc w:val="both"/>
    </w:pPr>
    <w:rPr>
      <w:rFonts w:ascii="Arial" w:eastAsia="Times New Roman" w:hAnsi="Arial" w:cs="Arial"/>
    </w:rPr>
  </w:style>
  <w:style w:type="character" w:customStyle="1" w:styleId="AlineazaodstavkomZnak">
    <w:name w:val="Alinea za odstavkom Znak"/>
    <w:link w:val="Alineazaodstavkom"/>
    <w:rsid w:val="00996E72"/>
    <w:rPr>
      <w:rFonts w:ascii="Arial" w:eastAsia="Times New Roman" w:hAnsi="Arial" w:cs="Arial"/>
      <w:iCs/>
      <w:sz w:val="24"/>
    </w:rPr>
  </w:style>
  <w:style w:type="paragraph" w:customStyle="1" w:styleId="lennaslov">
    <w:name w:val="Člen_naslov"/>
    <w:basedOn w:val="len"/>
    <w:qFormat/>
    <w:rsid w:val="00996E72"/>
    <w:pPr>
      <w:spacing w:before="0"/>
    </w:pPr>
  </w:style>
  <w:style w:type="character" w:customStyle="1" w:styleId="PravnapodlagaZnak">
    <w:name w:val="Pravna podlaga Znak"/>
    <w:link w:val="Pravnapodlaga"/>
    <w:rsid w:val="00996E72"/>
    <w:rPr>
      <w:rFonts w:ascii="Arial" w:eastAsia="Times New Roman" w:hAnsi="Arial"/>
      <w:sz w:val="22"/>
      <w:szCs w:val="22"/>
      <w:lang w:val="x-none" w:eastAsia="x-none"/>
    </w:rPr>
  </w:style>
  <w:style w:type="paragraph" w:customStyle="1" w:styleId="Opozorilo">
    <w:name w:val="Opozorilo"/>
    <w:basedOn w:val="Navaden"/>
    <w:link w:val="OpozoriloZnak"/>
    <w:qFormat/>
    <w:rsid w:val="00996E72"/>
    <w:pPr>
      <w:overflowPunct w:val="0"/>
      <w:autoSpaceDE w:val="0"/>
      <w:autoSpaceDN w:val="0"/>
      <w:adjustRightInd w:val="0"/>
      <w:spacing w:before="240" w:after="360" w:line="200" w:lineRule="exact"/>
      <w:jc w:val="both"/>
      <w:textAlignment w:val="baseline"/>
    </w:pPr>
    <w:rPr>
      <w:rFonts w:ascii="Arial" w:eastAsia="Times New Roman" w:hAnsi="Arial"/>
      <w:color w:val="808080"/>
      <w:sz w:val="17"/>
      <w:szCs w:val="17"/>
      <w:lang w:val="x-none" w:eastAsia="x-none"/>
    </w:rPr>
  </w:style>
  <w:style w:type="character" w:customStyle="1" w:styleId="OpozoriloZnak">
    <w:name w:val="Opozorilo Znak"/>
    <w:link w:val="Opozorilo"/>
    <w:rsid w:val="00996E72"/>
    <w:rPr>
      <w:rFonts w:ascii="Arial" w:eastAsia="Times New Roman" w:hAnsi="Arial"/>
      <w:color w:val="808080"/>
      <w:sz w:val="17"/>
      <w:szCs w:val="17"/>
      <w:lang w:val="x-none" w:eastAsia="x-none"/>
    </w:rPr>
  </w:style>
  <w:style w:type="paragraph" w:customStyle="1" w:styleId="NPB">
    <w:name w:val="NPB"/>
    <w:basedOn w:val="Vrstapredpisa"/>
    <w:qFormat/>
    <w:rsid w:val="00996E72"/>
    <w:rPr>
      <w:spacing w:val="0"/>
    </w:rPr>
  </w:style>
  <w:style w:type="character" w:customStyle="1" w:styleId="Nerazreenaomemba1">
    <w:name w:val="Nerazrešena omemba1"/>
    <w:basedOn w:val="Privzetapisavaodstavka"/>
    <w:uiPriority w:val="99"/>
    <w:semiHidden/>
    <w:unhideWhenUsed/>
    <w:rsid w:val="001E497D"/>
    <w:rPr>
      <w:color w:val="605E5C"/>
      <w:shd w:val="clear" w:color="auto" w:fill="E1DFDD"/>
    </w:rPr>
  </w:style>
  <w:style w:type="character" w:customStyle="1" w:styleId="Naslov1Znak">
    <w:name w:val="Naslov 1 Znak"/>
    <w:basedOn w:val="Privzetapisavaodstavka"/>
    <w:link w:val="Naslov1"/>
    <w:uiPriority w:val="9"/>
    <w:rsid w:val="0013698A"/>
    <w:rPr>
      <w:rFonts w:eastAsia="Times New Roman"/>
      <w:b/>
      <w:bCs/>
      <w:iCs/>
      <w:kern w:val="32"/>
      <w:sz w:val="24"/>
      <w:szCs w:val="32"/>
      <w:lang w:val="x-none" w:eastAsia="x-none"/>
    </w:rPr>
  </w:style>
  <w:style w:type="paragraph" w:styleId="Telobesedila">
    <w:name w:val="Body Text"/>
    <w:basedOn w:val="Navaden"/>
    <w:link w:val="TelobesedilaZnak"/>
    <w:uiPriority w:val="99"/>
    <w:unhideWhenUsed/>
    <w:rsid w:val="0013698A"/>
    <w:pPr>
      <w:spacing w:after="120"/>
      <w:jc w:val="both"/>
    </w:pPr>
    <w:rPr>
      <w:rFonts w:ascii="Century" w:hAnsi="Century" w:cs="Times New Roman"/>
      <w:iCs w:val="0"/>
      <w:szCs w:val="22"/>
      <w:lang w:val="x-none" w:eastAsia="en-US"/>
    </w:rPr>
  </w:style>
  <w:style w:type="character" w:customStyle="1" w:styleId="TelobesedilaZnak">
    <w:name w:val="Telo besedila Znak"/>
    <w:basedOn w:val="Privzetapisavaodstavka"/>
    <w:link w:val="Telobesedila"/>
    <w:uiPriority w:val="99"/>
    <w:rsid w:val="0013698A"/>
    <w:rPr>
      <w:rFonts w:ascii="Century" w:hAnsi="Century"/>
      <w:sz w:val="24"/>
      <w:szCs w:val="22"/>
      <w:lang w:val="x-none" w:eastAsia="en-US"/>
    </w:rPr>
  </w:style>
  <w:style w:type="character" w:styleId="Krepko">
    <w:name w:val="Strong"/>
    <w:basedOn w:val="Privzetapisavaodstavka"/>
    <w:uiPriority w:val="22"/>
    <w:qFormat/>
    <w:rsid w:val="0013698A"/>
    <w:rPr>
      <w:b/>
      <w:bCs/>
    </w:rPr>
  </w:style>
  <w:style w:type="paragraph" w:styleId="Naslov">
    <w:name w:val="Title"/>
    <w:basedOn w:val="Navaden"/>
    <w:link w:val="NaslovZnak"/>
    <w:qFormat/>
    <w:rsid w:val="0013698A"/>
    <w:pPr>
      <w:jc w:val="center"/>
    </w:pPr>
    <w:rPr>
      <w:rFonts w:ascii="Times New Roman" w:eastAsia="Times New Roman" w:hAnsi="Times New Roman" w:cs="Times New Roman"/>
      <w:b/>
      <w:bCs/>
      <w:iCs w:val="0"/>
      <w:sz w:val="28"/>
      <w:szCs w:val="24"/>
      <w:lang w:val="x-none" w:eastAsia="x-none"/>
    </w:rPr>
  </w:style>
  <w:style w:type="character" w:customStyle="1" w:styleId="NaslovZnak">
    <w:name w:val="Naslov Znak"/>
    <w:basedOn w:val="Privzetapisavaodstavka"/>
    <w:link w:val="Naslov"/>
    <w:rsid w:val="0013698A"/>
    <w:rPr>
      <w:rFonts w:ascii="Times New Roman" w:eastAsia="Times New Roman" w:hAnsi="Times New Roman"/>
      <w:b/>
      <w:bCs/>
      <w:sz w:val="28"/>
      <w:szCs w:val="24"/>
      <w:lang w:val="x-none" w:eastAsia="x-none"/>
    </w:rPr>
  </w:style>
  <w:style w:type="paragraph" w:styleId="Telobesedila2">
    <w:name w:val="Body Text 2"/>
    <w:basedOn w:val="Navaden"/>
    <w:link w:val="Telobesedila2Znak"/>
    <w:uiPriority w:val="99"/>
    <w:unhideWhenUsed/>
    <w:rsid w:val="0013698A"/>
    <w:pPr>
      <w:spacing w:after="120" w:line="480" w:lineRule="auto"/>
    </w:pPr>
  </w:style>
  <w:style w:type="character" w:customStyle="1" w:styleId="Telobesedila2Znak">
    <w:name w:val="Telo besedila 2 Znak"/>
    <w:basedOn w:val="Privzetapisavaodstavka"/>
    <w:link w:val="Telobesedila2"/>
    <w:uiPriority w:val="99"/>
    <w:rsid w:val="0013698A"/>
    <w:rPr>
      <w:rFonts w:cs="Calibri"/>
      <w:iCs/>
      <w:sz w:val="24"/>
    </w:rPr>
  </w:style>
  <w:style w:type="paragraph" w:customStyle="1" w:styleId="Standard">
    <w:name w:val="Standard"/>
    <w:rsid w:val="0013698A"/>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13698A"/>
    <w:pPr>
      <w:suppressLineNumbers/>
    </w:pPr>
  </w:style>
  <w:style w:type="character" w:styleId="Pripombasklic">
    <w:name w:val="annotation reference"/>
    <w:basedOn w:val="Privzetapisavaodstavka"/>
    <w:uiPriority w:val="99"/>
    <w:semiHidden/>
    <w:unhideWhenUsed/>
    <w:rsid w:val="00E954CB"/>
    <w:rPr>
      <w:sz w:val="16"/>
      <w:szCs w:val="16"/>
    </w:rPr>
  </w:style>
  <w:style w:type="paragraph" w:styleId="Pripombabesedilo">
    <w:name w:val="annotation text"/>
    <w:basedOn w:val="Navaden"/>
    <w:link w:val="PripombabesediloZnak"/>
    <w:uiPriority w:val="99"/>
    <w:semiHidden/>
    <w:unhideWhenUsed/>
    <w:rsid w:val="00E954CB"/>
    <w:rPr>
      <w:sz w:val="20"/>
    </w:rPr>
  </w:style>
  <w:style w:type="character" w:customStyle="1" w:styleId="PripombabesediloZnak">
    <w:name w:val="Pripomba – besedilo Znak"/>
    <w:basedOn w:val="Privzetapisavaodstavka"/>
    <w:link w:val="Pripombabesedilo"/>
    <w:uiPriority w:val="99"/>
    <w:semiHidden/>
    <w:rsid w:val="00E954CB"/>
    <w:rPr>
      <w:rFonts w:cs="Calibri"/>
      <w:iCs/>
    </w:rPr>
  </w:style>
  <w:style w:type="paragraph" w:styleId="Zadevapripombe">
    <w:name w:val="annotation subject"/>
    <w:basedOn w:val="Pripombabesedilo"/>
    <w:next w:val="Pripombabesedilo"/>
    <w:link w:val="ZadevapripombeZnak"/>
    <w:uiPriority w:val="99"/>
    <w:semiHidden/>
    <w:unhideWhenUsed/>
    <w:rsid w:val="00E954CB"/>
    <w:rPr>
      <w:b/>
      <w:bCs/>
    </w:rPr>
  </w:style>
  <w:style w:type="character" w:customStyle="1" w:styleId="ZadevapripombeZnak">
    <w:name w:val="Zadeva pripombe Znak"/>
    <w:basedOn w:val="PripombabesediloZnak"/>
    <w:link w:val="Zadevapripombe"/>
    <w:uiPriority w:val="99"/>
    <w:semiHidden/>
    <w:rsid w:val="00E954CB"/>
    <w:rPr>
      <w:rFonts w:cs="Calibri"/>
      <w:b/>
      <w:bCs/>
      <w:iCs/>
    </w:rPr>
  </w:style>
  <w:style w:type="paragraph" w:styleId="Brezrazmikov">
    <w:name w:val="No Spacing"/>
    <w:uiPriority w:val="1"/>
    <w:qFormat/>
    <w:rsid w:val="004307B1"/>
    <w:rPr>
      <w:rFonts w:asciiTheme="minorHAnsi" w:eastAsiaTheme="minorHAnsi" w:hAnsiTheme="minorHAnsi" w:cstheme="minorBidi"/>
      <w:kern w:val="2"/>
      <w:sz w:val="22"/>
      <w:szCs w:val="22"/>
      <w:lang w:eastAsia="en-US"/>
      <w14:ligatures w14:val="standardContextual"/>
    </w:rPr>
  </w:style>
  <w:style w:type="paragraph" w:styleId="Sprotnaopomba-besedilo">
    <w:name w:val="footnote text"/>
    <w:basedOn w:val="Navaden"/>
    <w:link w:val="Sprotnaopomba-besediloZnak"/>
    <w:uiPriority w:val="99"/>
    <w:semiHidden/>
    <w:unhideWhenUsed/>
    <w:rsid w:val="000678E6"/>
    <w:rPr>
      <w:sz w:val="20"/>
    </w:rPr>
  </w:style>
  <w:style w:type="character" w:customStyle="1" w:styleId="Sprotnaopomba-besediloZnak">
    <w:name w:val="Sprotna opomba - besedilo Znak"/>
    <w:basedOn w:val="Privzetapisavaodstavka"/>
    <w:link w:val="Sprotnaopomba-besedilo"/>
    <w:uiPriority w:val="99"/>
    <w:semiHidden/>
    <w:rsid w:val="000678E6"/>
    <w:rPr>
      <w:rFonts w:cs="Calibri"/>
      <w:iCs/>
    </w:rPr>
  </w:style>
  <w:style w:type="character" w:styleId="Sprotnaopomba-sklic">
    <w:name w:val="footnote reference"/>
    <w:basedOn w:val="Privzetapisavaodstavka"/>
    <w:uiPriority w:val="99"/>
    <w:semiHidden/>
    <w:unhideWhenUsed/>
    <w:rsid w:val="000678E6"/>
    <w:rPr>
      <w:vertAlign w:val="superscript"/>
    </w:rPr>
  </w:style>
  <w:style w:type="character" w:styleId="Nerazreenaomemba">
    <w:name w:val="Unresolved Mention"/>
    <w:basedOn w:val="Privzetapisavaodstavka"/>
    <w:uiPriority w:val="99"/>
    <w:semiHidden/>
    <w:unhideWhenUsed/>
    <w:rsid w:val="0074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95501">
      <w:bodyDiv w:val="1"/>
      <w:marLeft w:val="0"/>
      <w:marRight w:val="0"/>
      <w:marTop w:val="0"/>
      <w:marBottom w:val="0"/>
      <w:divBdr>
        <w:top w:val="none" w:sz="0" w:space="0" w:color="auto"/>
        <w:left w:val="none" w:sz="0" w:space="0" w:color="auto"/>
        <w:bottom w:val="none" w:sz="0" w:space="0" w:color="auto"/>
        <w:right w:val="none" w:sz="0" w:space="0" w:color="auto"/>
      </w:divBdr>
    </w:div>
    <w:div w:id="570651617">
      <w:bodyDiv w:val="1"/>
      <w:marLeft w:val="0"/>
      <w:marRight w:val="0"/>
      <w:marTop w:val="0"/>
      <w:marBottom w:val="0"/>
      <w:divBdr>
        <w:top w:val="none" w:sz="0" w:space="0" w:color="auto"/>
        <w:left w:val="none" w:sz="0" w:space="0" w:color="auto"/>
        <w:bottom w:val="none" w:sz="0" w:space="0" w:color="auto"/>
        <w:right w:val="none" w:sz="0" w:space="0" w:color="auto"/>
      </w:divBdr>
      <w:divsChild>
        <w:div w:id="870803299">
          <w:marLeft w:val="425"/>
          <w:marRight w:val="0"/>
          <w:marTop w:val="0"/>
          <w:marBottom w:val="0"/>
          <w:divBdr>
            <w:top w:val="none" w:sz="0" w:space="0" w:color="auto"/>
            <w:left w:val="none" w:sz="0" w:space="0" w:color="auto"/>
            <w:bottom w:val="none" w:sz="0" w:space="0" w:color="auto"/>
            <w:right w:val="none" w:sz="0" w:space="0" w:color="auto"/>
          </w:divBdr>
        </w:div>
        <w:div w:id="2031299965">
          <w:marLeft w:val="425"/>
          <w:marRight w:val="0"/>
          <w:marTop w:val="0"/>
          <w:marBottom w:val="0"/>
          <w:divBdr>
            <w:top w:val="none" w:sz="0" w:space="0" w:color="auto"/>
            <w:left w:val="none" w:sz="0" w:space="0" w:color="auto"/>
            <w:bottom w:val="none" w:sz="0" w:space="0" w:color="auto"/>
            <w:right w:val="none" w:sz="0" w:space="0" w:color="auto"/>
          </w:divBdr>
        </w:div>
        <w:div w:id="780304087">
          <w:marLeft w:val="425"/>
          <w:marRight w:val="0"/>
          <w:marTop w:val="0"/>
          <w:marBottom w:val="0"/>
          <w:divBdr>
            <w:top w:val="none" w:sz="0" w:space="0" w:color="auto"/>
            <w:left w:val="none" w:sz="0" w:space="0" w:color="auto"/>
            <w:bottom w:val="none" w:sz="0" w:space="0" w:color="auto"/>
            <w:right w:val="none" w:sz="0" w:space="0" w:color="auto"/>
          </w:divBdr>
        </w:div>
      </w:divsChild>
    </w:div>
    <w:div w:id="1132796637">
      <w:bodyDiv w:val="1"/>
      <w:marLeft w:val="0"/>
      <w:marRight w:val="0"/>
      <w:marTop w:val="0"/>
      <w:marBottom w:val="0"/>
      <w:divBdr>
        <w:top w:val="none" w:sz="0" w:space="0" w:color="auto"/>
        <w:left w:val="none" w:sz="0" w:space="0" w:color="auto"/>
        <w:bottom w:val="none" w:sz="0" w:space="0" w:color="auto"/>
        <w:right w:val="none" w:sz="0" w:space="0" w:color="auto"/>
      </w:divBdr>
    </w:div>
    <w:div w:id="1407150903">
      <w:bodyDiv w:val="1"/>
      <w:marLeft w:val="0"/>
      <w:marRight w:val="0"/>
      <w:marTop w:val="0"/>
      <w:marBottom w:val="0"/>
      <w:divBdr>
        <w:top w:val="none" w:sz="0" w:space="0" w:color="auto"/>
        <w:left w:val="none" w:sz="0" w:space="0" w:color="auto"/>
        <w:bottom w:val="none" w:sz="0" w:space="0" w:color="auto"/>
        <w:right w:val="none" w:sz="0" w:space="0" w:color="auto"/>
      </w:divBdr>
      <w:divsChild>
        <w:div w:id="1017346991">
          <w:marLeft w:val="425"/>
          <w:marRight w:val="0"/>
          <w:marTop w:val="0"/>
          <w:marBottom w:val="0"/>
          <w:divBdr>
            <w:top w:val="none" w:sz="0" w:space="0" w:color="auto"/>
            <w:left w:val="none" w:sz="0" w:space="0" w:color="auto"/>
            <w:bottom w:val="none" w:sz="0" w:space="0" w:color="auto"/>
            <w:right w:val="none" w:sz="0" w:space="0" w:color="auto"/>
          </w:divBdr>
        </w:div>
        <w:div w:id="658969758">
          <w:marLeft w:val="425"/>
          <w:marRight w:val="0"/>
          <w:marTop w:val="0"/>
          <w:marBottom w:val="0"/>
          <w:divBdr>
            <w:top w:val="none" w:sz="0" w:space="0" w:color="auto"/>
            <w:left w:val="none" w:sz="0" w:space="0" w:color="auto"/>
            <w:bottom w:val="none" w:sz="0" w:space="0" w:color="auto"/>
            <w:right w:val="none" w:sz="0" w:space="0" w:color="auto"/>
          </w:divBdr>
        </w:div>
        <w:div w:id="66995701">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vdcng.si" TargetMode="External"/><Relationship Id="rId13" Type="http://schemas.openxmlformats.org/officeDocument/2006/relationships/hyperlink" Target="http://www.uradni-list.si/1/objava.jsp?sop=2015-01-3570"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mailto:uros.vodopivec@vdcng.si" TargetMode="External"/><Relationship Id="rId3" Type="http://schemas.openxmlformats.org/officeDocument/2006/relationships/styles" Target="styles.xml"/><Relationship Id="rId21" Type="http://schemas.openxmlformats.org/officeDocument/2006/relationships/hyperlink" Target="http://www.uradni-list.si/1/objava.jsp?sop=2017-01-2381" TargetMode="External"/><Relationship Id="rId7" Type="http://schemas.openxmlformats.org/officeDocument/2006/relationships/endnotes" Target="endnotes.xml"/><Relationship Id="rId12" Type="http://schemas.openxmlformats.org/officeDocument/2006/relationships/hyperlink" Target="http://www.uradni-list.si/1/objava.jsp?sop=2021-01-2581"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9-01-2291" TargetMode="External"/><Relationship Id="rId2" Type="http://schemas.openxmlformats.org/officeDocument/2006/relationships/numbering" Target="numbering.xml"/><Relationship Id="rId16" Type="http://schemas.openxmlformats.org/officeDocument/2006/relationships/hyperlink" Target="http://www.uradni-list.si/1/objava.jsp?sop=2022-01-0107" TargetMode="External"/><Relationship Id="rId20" Type="http://schemas.openxmlformats.org/officeDocument/2006/relationships/hyperlink" Target="http://www.uradni-list.si/1/objava.jsp?sop=2023-01-25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2877" TargetMode="External"/><Relationship Id="rId24" Type="http://schemas.openxmlformats.org/officeDocument/2006/relationships/hyperlink" Target="http://www.uradni-list.si/1/objava.jsp?sop=2016-01-322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2575" TargetMode="External"/><Relationship Id="rId23" Type="http://schemas.openxmlformats.org/officeDocument/2006/relationships/hyperlink" Target="http://www.uradni-list.si/1/objava.jsp?sop=2021-01-2581" TargetMode="External"/><Relationship Id="rId28" Type="http://schemas.openxmlformats.org/officeDocument/2006/relationships/footer" Target="footer1.xml"/><Relationship Id="rId10" Type="http://schemas.openxmlformats.org/officeDocument/2006/relationships/hyperlink" Target="http://www.uradni-list.si/1/objava.jsp?sop=2017-01-2381" TargetMode="External"/><Relationship Id="rId19" Type="http://schemas.openxmlformats.org/officeDocument/2006/relationships/hyperlink" Target="http://www.uradni-list.si/1/objava.jsp?sop=2023-01-05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jnistvo@vdcng.si" TargetMode="External"/><Relationship Id="rId14" Type="http://schemas.openxmlformats.org/officeDocument/2006/relationships/hyperlink" Target="http://www.uradni-list.si/1/objava.jsp?sop=2018-01-0588" TargetMode="External"/><Relationship Id="rId22" Type="http://schemas.openxmlformats.org/officeDocument/2006/relationships/hyperlink" Target="http://www.uradni-list.si/1/objava.jsp?sop=2019-01-2877" TargetMode="External"/><Relationship Id="rId27" Type="http://schemas.openxmlformats.org/officeDocument/2006/relationships/hyperlink" Target="mailto:Bostjan.Skok@hit.si"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ravniki\Desktop\DOPIS%20VDCNG-202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8F5E-2765-4883-A23E-4C833484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VDCNG-2023</Template>
  <TotalTime>5</TotalTime>
  <Pages>18</Pages>
  <Words>4979</Words>
  <Characters>28384</Characters>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2023-12-07T13:01:00Z</cp:lastPrinted>
  <dcterms:created xsi:type="dcterms:W3CDTF">2024-09-20T07:40:00Z</dcterms:created>
  <dcterms:modified xsi:type="dcterms:W3CDTF">2024-09-20T07:42:00Z</dcterms:modified>
</cp:coreProperties>
</file>